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843" w:rsidRPr="00DF595A" w:rsidRDefault="009214F6" w:rsidP="009A530E">
      <w:pPr>
        <w:spacing w:after="0" w:line="360" w:lineRule="auto"/>
        <w:jc w:val="center"/>
        <w:rPr>
          <w:rFonts w:ascii="Times New Roman" w:hAnsi="Times New Roman" w:cs="Times New Roman"/>
          <w:b/>
          <w:sz w:val="26"/>
          <w:szCs w:val="26"/>
        </w:rPr>
      </w:pPr>
      <w:r w:rsidRPr="009214F6">
        <w:rPr>
          <w:rFonts w:ascii="Times New Roman" w:hAnsi="Times New Roman" w:cs="Times New Roman"/>
          <w:b/>
          <w:sz w:val="28"/>
          <w:szCs w:val="26"/>
        </w:rPr>
        <w:t>NHỮNG NHÂN TỐ GÓP PHẦN NÂNG CAO NĂNG LỰC CỦA GIÁO VIÊN, ĐỔI MỚI PHƯƠNG PHÁP GIẢNG DẠY TRONG NHÀ TRƯỜNG THÔNG MINH TẠI VIỆT NAM.</w:t>
      </w:r>
    </w:p>
    <w:p w:rsidR="001C1D1E" w:rsidRPr="00A96C08" w:rsidRDefault="001C1D1E" w:rsidP="009A530E">
      <w:pPr>
        <w:spacing w:after="0" w:line="360" w:lineRule="auto"/>
        <w:jc w:val="right"/>
        <w:rPr>
          <w:rFonts w:ascii="Times New Roman" w:hAnsi="Times New Roman" w:cs="Times New Roman"/>
          <w:i/>
          <w:sz w:val="26"/>
          <w:szCs w:val="26"/>
        </w:rPr>
      </w:pPr>
      <w:r>
        <w:rPr>
          <w:rFonts w:ascii="Times New Roman" w:hAnsi="Times New Roman" w:cs="Times New Roman"/>
          <w:i/>
          <w:sz w:val="26"/>
          <w:szCs w:val="26"/>
        </w:rPr>
        <w:t xml:space="preserve">                                                                            </w:t>
      </w:r>
      <w:r w:rsidR="009214F6">
        <w:rPr>
          <w:rFonts w:ascii="Times New Roman" w:hAnsi="Times New Roman" w:cs="Times New Roman"/>
          <w:i/>
          <w:sz w:val="26"/>
          <w:szCs w:val="26"/>
        </w:rPr>
        <w:t>ThS</w:t>
      </w:r>
      <w:r w:rsidRPr="00A96C08">
        <w:rPr>
          <w:rFonts w:ascii="Times New Roman" w:hAnsi="Times New Roman" w:cs="Times New Roman"/>
          <w:i/>
          <w:sz w:val="26"/>
          <w:szCs w:val="26"/>
        </w:rPr>
        <w:t>. Phạm Ngọc Diễm</w:t>
      </w:r>
    </w:p>
    <w:p w:rsidR="001C1D1E" w:rsidRPr="00A96C08" w:rsidRDefault="001C1D1E" w:rsidP="009A530E">
      <w:pPr>
        <w:spacing w:after="0" w:line="360" w:lineRule="auto"/>
        <w:jc w:val="right"/>
        <w:rPr>
          <w:rFonts w:ascii="Times New Roman" w:hAnsi="Times New Roman" w:cs="Times New Roman"/>
          <w:i/>
          <w:sz w:val="26"/>
          <w:szCs w:val="26"/>
        </w:rPr>
      </w:pPr>
      <w:r>
        <w:rPr>
          <w:rFonts w:ascii="Times New Roman" w:hAnsi="Times New Roman" w:cs="Times New Roman"/>
          <w:i/>
          <w:sz w:val="26"/>
          <w:szCs w:val="26"/>
        </w:rPr>
        <w:t xml:space="preserve">                                 </w:t>
      </w:r>
      <w:r w:rsidR="009214F6">
        <w:rPr>
          <w:rFonts w:ascii="Times New Roman" w:hAnsi="Times New Roman" w:cs="Times New Roman"/>
          <w:i/>
          <w:sz w:val="26"/>
          <w:szCs w:val="26"/>
        </w:rPr>
        <w:t xml:space="preserve">                               </w:t>
      </w:r>
      <w:r w:rsidRPr="00A96C08">
        <w:rPr>
          <w:rFonts w:ascii="Times New Roman" w:hAnsi="Times New Roman" w:cs="Times New Roman"/>
          <w:i/>
          <w:sz w:val="26"/>
          <w:szCs w:val="26"/>
        </w:rPr>
        <w:t xml:space="preserve">Trường Cao Đẳng Kinh tế </w:t>
      </w:r>
      <w:r w:rsidR="009214F6">
        <w:rPr>
          <w:rFonts w:ascii="Times New Roman" w:hAnsi="Times New Roman" w:cs="Times New Roman"/>
          <w:i/>
          <w:sz w:val="26"/>
          <w:szCs w:val="26"/>
        </w:rPr>
        <w:t xml:space="preserve">- </w:t>
      </w:r>
      <w:r w:rsidRPr="00A96C08">
        <w:rPr>
          <w:rFonts w:ascii="Times New Roman" w:hAnsi="Times New Roman" w:cs="Times New Roman"/>
          <w:i/>
          <w:sz w:val="26"/>
          <w:szCs w:val="26"/>
        </w:rPr>
        <w:t>Kỹ thuật TP.HCM</w:t>
      </w:r>
    </w:p>
    <w:p w:rsidR="001C1D1E" w:rsidRPr="00A96C08" w:rsidRDefault="001C1D1E" w:rsidP="009A530E">
      <w:pPr>
        <w:spacing w:after="0" w:line="360" w:lineRule="auto"/>
        <w:jc w:val="right"/>
        <w:rPr>
          <w:rFonts w:ascii="Times New Roman" w:hAnsi="Times New Roman" w:cs="Times New Roman"/>
          <w:i/>
          <w:sz w:val="26"/>
          <w:szCs w:val="26"/>
        </w:rPr>
      </w:pPr>
      <w:r>
        <w:rPr>
          <w:rFonts w:ascii="Times New Roman" w:hAnsi="Times New Roman" w:cs="Times New Roman"/>
          <w:i/>
          <w:sz w:val="26"/>
          <w:szCs w:val="26"/>
        </w:rPr>
        <w:t xml:space="preserve">                                                             </w:t>
      </w:r>
      <w:r w:rsidRPr="00A96C08">
        <w:rPr>
          <w:rFonts w:ascii="Times New Roman" w:hAnsi="Times New Roman" w:cs="Times New Roman"/>
          <w:i/>
          <w:sz w:val="26"/>
          <w:szCs w:val="26"/>
        </w:rPr>
        <w:t>Email: phamngocdiem@hotec.edu.vn</w:t>
      </w:r>
    </w:p>
    <w:p w:rsidR="009214F6" w:rsidRDefault="00DF2F86" w:rsidP="009A530E">
      <w:pPr>
        <w:shd w:val="clear" w:color="auto" w:fill="FFFFFF" w:themeFill="background1"/>
        <w:spacing w:after="0" w:line="360" w:lineRule="auto"/>
        <w:ind w:firstLine="709"/>
        <w:jc w:val="both"/>
        <w:rPr>
          <w:rFonts w:ascii="Times New Roman" w:hAnsi="Times New Roman" w:cs="Times New Roman"/>
          <w:b/>
          <w:sz w:val="26"/>
          <w:szCs w:val="26"/>
        </w:rPr>
      </w:pPr>
      <w:r w:rsidRPr="008E1FEC">
        <w:rPr>
          <w:rFonts w:ascii="Times New Roman" w:hAnsi="Times New Roman" w:cs="Times New Roman"/>
          <w:b/>
          <w:sz w:val="26"/>
          <w:szCs w:val="26"/>
        </w:rPr>
        <w:t>Tóm tắt</w:t>
      </w:r>
    </w:p>
    <w:p w:rsidR="009214F6" w:rsidRDefault="009214F6" w:rsidP="009A530E">
      <w:pPr>
        <w:spacing w:after="0" w:line="360" w:lineRule="auto"/>
        <w:ind w:firstLine="709"/>
        <w:jc w:val="both"/>
        <w:rPr>
          <w:rFonts w:ascii="Times New Roman" w:hAnsi="Times New Roman" w:cs="Times New Roman"/>
          <w:i/>
          <w:sz w:val="26"/>
          <w:szCs w:val="26"/>
        </w:rPr>
      </w:pPr>
      <w:r w:rsidRPr="00BF3AF8">
        <w:rPr>
          <w:rFonts w:ascii="Times New Roman" w:hAnsi="Times New Roman" w:cs="Times New Roman"/>
          <w:i/>
          <w:sz w:val="26"/>
          <w:szCs w:val="26"/>
        </w:rPr>
        <w:t>Khi xu thế hội nhập đang ngày càng phát triển thì mối quan hệ của con người cũng như sự hợp tác trong công việc không chỉ giới hạn trong đất nước Việt Nam mà còn mở rộng ra môi trường quốc tế. Hay nói cách khác, khi xu thế hội nhập ngày càng ảnh hưởng sâu rộng đến tất cả các lĩnh vực kinh tế, văn hóa, giáo dục và đời sống xã hội thì vai trò của chất lượng giáo dục nói chung và giáo dục nghề nghiệp nói riêng là một trong những yếu tố không thể thiếu trong quá trình hội nhập. Bên cạnh đó, xu hướng trong học tập hiện nay là người học ngày càng thực tế hơn khi chọn lựa ngành học, và họ càng khó tính hơn chọn các loại hình trường học, ưu tiên trước hết phải là đại học, thấp hơn chút là các trường đại học dân lập, sau đó là cao đẳng trong các trường đại học, và cuối cùng mới tới các trường cao đẳng nghề. Đây là một tất yếu đối với không chỉ tại Việt Nam mà còn đối với tâm lý của đa số học sinh các nước trên thế giới, và để đương đầu với điều này đối với các trường cao đẳng nghề không phải một điều dễ dàng. Chương trình đào tạo, phương pháp giảng dạy, phương pháp kiểm tra đánh giá, việc liên kết đào tạo.nhận thức của giảng viên và điều kiện cơ sở vật chất là những nhân tố góp phần đem đến sự thành công cho chất lượng đào tạo của trường tạo nên một mô hình của trường học thông minh đảm bảo cả chất và lượng cùng với  sự phát triển của công nghệ trong giáo dục này giúp nâng cao hiệu quả giảng dạy, mang lại những trải nghiệm mới, sáng tạo cho cả giáo viên, học sinh. Chính vì lẽ này, việc cần tiếp nhận, thay đổi để đáp ứng và theo kịp tác động của cuộc cách mạng 4.0 đang đặt ra cho ngành giáo dục, trong đó giáo dục đại học nói chung, các trường Cao đẳng nghề  nói riêng những vấn đề mang tính tất yếu và cấp thiết.</w:t>
      </w:r>
    </w:p>
    <w:p w:rsidR="00DF2F86" w:rsidRPr="008E1FEC" w:rsidRDefault="009214F6" w:rsidP="009A530E">
      <w:pPr>
        <w:shd w:val="clear" w:color="auto" w:fill="FFFFFF" w:themeFill="background1"/>
        <w:spacing w:after="0" w:line="360" w:lineRule="auto"/>
        <w:ind w:firstLine="709"/>
        <w:jc w:val="both"/>
        <w:rPr>
          <w:rFonts w:ascii="Times New Roman" w:hAnsi="Times New Roman" w:cs="Times New Roman"/>
          <w:b/>
          <w:sz w:val="26"/>
          <w:szCs w:val="26"/>
        </w:rPr>
      </w:pPr>
      <w:r>
        <w:rPr>
          <w:rFonts w:ascii="Times New Roman" w:hAnsi="Times New Roman" w:cs="Times New Roman"/>
          <w:b/>
          <w:sz w:val="26"/>
          <w:szCs w:val="26"/>
        </w:rPr>
        <w:t>Abstract</w:t>
      </w:r>
    </w:p>
    <w:p w:rsidR="00B046F7" w:rsidRPr="00BF3AF8" w:rsidRDefault="00AB7ECA" w:rsidP="009A530E">
      <w:pPr>
        <w:shd w:val="clear" w:color="auto" w:fill="FFFFFF" w:themeFill="background1"/>
        <w:spacing w:after="0" w:line="360" w:lineRule="auto"/>
        <w:ind w:firstLine="709"/>
        <w:jc w:val="both"/>
        <w:rPr>
          <w:rFonts w:ascii="Times New Roman" w:eastAsia="Times New Roman" w:hAnsi="Times New Roman" w:cs="Times New Roman"/>
          <w:i/>
          <w:sz w:val="26"/>
          <w:szCs w:val="26"/>
          <w:shd w:val="clear" w:color="auto" w:fill="FFFFFF" w:themeFill="background1"/>
        </w:rPr>
      </w:pPr>
      <w:r w:rsidRPr="00BF3AF8">
        <w:rPr>
          <w:rFonts w:ascii="Times New Roman" w:hAnsi="Times New Roman" w:cs="Times New Roman"/>
          <w:i/>
          <w:sz w:val="26"/>
          <w:szCs w:val="26"/>
        </w:rPr>
        <w:t xml:space="preserve">When integration tendency are more and more developing, human being's relationship </w:t>
      </w:r>
      <w:r w:rsidR="00A158C9" w:rsidRPr="00BF3AF8">
        <w:rPr>
          <w:rFonts w:ascii="Times New Roman" w:hAnsi="Times New Roman" w:cs="Times New Roman"/>
          <w:i/>
          <w:sz w:val="26"/>
          <w:szCs w:val="26"/>
        </w:rPr>
        <w:t>is not</w:t>
      </w:r>
      <w:r w:rsidR="004956DB" w:rsidRPr="00BF3AF8">
        <w:rPr>
          <w:rFonts w:ascii="Times New Roman" w:hAnsi="Times New Roman" w:cs="Times New Roman"/>
          <w:i/>
          <w:sz w:val="26"/>
          <w:szCs w:val="26"/>
        </w:rPr>
        <w:t xml:space="preserve"> only</w:t>
      </w:r>
      <w:r w:rsidR="00A158C9" w:rsidRPr="00BF3AF8">
        <w:rPr>
          <w:rFonts w:ascii="Times New Roman" w:hAnsi="Times New Roman" w:cs="Times New Roman"/>
          <w:i/>
          <w:sz w:val="26"/>
          <w:szCs w:val="26"/>
        </w:rPr>
        <w:t xml:space="preserve"> in the limit</w:t>
      </w:r>
      <w:r w:rsidR="004956DB" w:rsidRPr="00BF3AF8">
        <w:rPr>
          <w:rFonts w:ascii="Times New Roman" w:hAnsi="Times New Roman" w:cs="Times New Roman"/>
          <w:i/>
          <w:sz w:val="26"/>
          <w:szCs w:val="26"/>
        </w:rPr>
        <w:t xml:space="preserve"> in Viet Nam country but also can expa</w:t>
      </w:r>
      <w:r w:rsidR="00EE45E8">
        <w:rPr>
          <w:rFonts w:ascii="Times New Roman" w:hAnsi="Times New Roman" w:cs="Times New Roman"/>
          <w:i/>
          <w:sz w:val="26"/>
          <w:szCs w:val="26"/>
        </w:rPr>
        <w:t xml:space="preserve">nd in international countries. </w:t>
      </w:r>
      <w:r w:rsidR="004956DB" w:rsidRPr="00BF3AF8">
        <w:rPr>
          <w:rFonts w:ascii="Times New Roman" w:hAnsi="Times New Roman" w:cs="Times New Roman"/>
          <w:i/>
          <w:sz w:val="26"/>
          <w:szCs w:val="26"/>
        </w:rPr>
        <w:t xml:space="preserve">In others words, </w:t>
      </w:r>
      <w:r w:rsidR="004956DB" w:rsidRPr="00BF3AF8">
        <w:rPr>
          <w:rStyle w:val="notranslate"/>
          <w:rFonts w:ascii="Times New Roman" w:hAnsi="Times New Roman" w:cs="Times New Roman"/>
          <w:i/>
          <w:sz w:val="26"/>
          <w:szCs w:val="26"/>
        </w:rPr>
        <w:t>i</w:t>
      </w:r>
      <w:r w:rsidRPr="00BF3AF8">
        <w:rPr>
          <w:rStyle w:val="notranslate"/>
          <w:rFonts w:ascii="Times New Roman" w:hAnsi="Times New Roman" w:cs="Times New Roman"/>
          <w:i/>
          <w:sz w:val="26"/>
          <w:szCs w:val="26"/>
        </w:rPr>
        <w:t xml:space="preserve">n today's globalization trend, it is undeniable </w:t>
      </w:r>
      <w:r w:rsidRPr="00BF3AF8">
        <w:rPr>
          <w:rStyle w:val="notranslate"/>
          <w:rFonts w:ascii="Times New Roman" w:hAnsi="Times New Roman" w:cs="Times New Roman"/>
          <w:i/>
          <w:sz w:val="26"/>
          <w:szCs w:val="26"/>
        </w:rPr>
        <w:lastRenderedPageBreak/>
        <w:t xml:space="preserve">to come to a conclusion that along with the development of technology, medicine, engineering and education, </w:t>
      </w:r>
      <w:r w:rsidR="004956DB" w:rsidRPr="00BF3AF8">
        <w:rPr>
          <w:rStyle w:val="notranslate"/>
          <w:rFonts w:ascii="Times New Roman" w:hAnsi="Times New Roman" w:cs="Times New Roman"/>
          <w:i/>
          <w:sz w:val="26"/>
          <w:szCs w:val="26"/>
        </w:rPr>
        <w:t>the educational quality in general and vocational education in particular is very necessary</w:t>
      </w:r>
      <w:r w:rsidR="00F65BE8" w:rsidRPr="00BF3AF8">
        <w:rPr>
          <w:rFonts w:ascii="Times New Roman" w:hAnsi="Times New Roman" w:cs="Times New Roman"/>
          <w:i/>
          <w:sz w:val="26"/>
          <w:szCs w:val="26"/>
        </w:rPr>
        <w:t xml:space="preserve">. </w:t>
      </w:r>
      <w:r w:rsidR="004956DB" w:rsidRPr="00BF3AF8">
        <w:rPr>
          <w:rFonts w:ascii="Times New Roman" w:hAnsi="Times New Roman" w:cs="Times New Roman"/>
          <w:i/>
          <w:sz w:val="26"/>
          <w:szCs w:val="26"/>
        </w:rPr>
        <w:t xml:space="preserve">Besides, nowsadays, the latest trend in learning is that the learners usually have practical view in choosing the majors to study, and they are more and more cantankerous in choosing school types. In generally, university is often </w:t>
      </w:r>
      <w:r w:rsidR="004956DB" w:rsidRPr="00BF3AF8">
        <w:rPr>
          <w:rStyle w:val="notranslate"/>
          <w:rFonts w:ascii="Times New Roman" w:hAnsi="Times New Roman" w:cs="Times New Roman"/>
          <w:i/>
          <w:sz w:val="26"/>
          <w:szCs w:val="26"/>
        </w:rPr>
        <w:t>the first choice for them, the lower level is the private university, the college level in universities is the next choice,</w:t>
      </w:r>
      <w:r w:rsidR="004956DB" w:rsidRPr="00BF3AF8">
        <w:rPr>
          <w:rFonts w:ascii="Times New Roman" w:hAnsi="Times New Roman" w:cs="Times New Roman"/>
          <w:i/>
          <w:sz w:val="26"/>
          <w:szCs w:val="26"/>
          <w:shd w:val="clear" w:color="auto" w:fill="FFFFFF"/>
        </w:rPr>
        <w:t xml:space="preserve"> and the Vocational college can be  their last option. It is </w:t>
      </w:r>
      <w:r w:rsidR="004956DB" w:rsidRPr="00BF3AF8">
        <w:rPr>
          <w:rFonts w:ascii="Times New Roman" w:eastAsia="Times New Roman" w:hAnsi="Times New Roman" w:cs="Times New Roman"/>
          <w:i/>
          <w:sz w:val="26"/>
          <w:szCs w:val="26"/>
        </w:rPr>
        <w:t xml:space="preserve">indispensable not only for Vietnamese students but also for most of </w:t>
      </w:r>
      <w:r w:rsidR="0094740A" w:rsidRPr="00BF3AF8">
        <w:rPr>
          <w:rFonts w:ascii="Times New Roman" w:eastAsia="Times New Roman" w:hAnsi="Times New Roman" w:cs="Times New Roman"/>
          <w:i/>
          <w:sz w:val="26"/>
          <w:szCs w:val="26"/>
        </w:rPr>
        <w:t xml:space="preserve">the </w:t>
      </w:r>
      <w:r w:rsidR="004956DB" w:rsidRPr="00BF3AF8">
        <w:rPr>
          <w:rFonts w:ascii="Times New Roman" w:eastAsia="Times New Roman" w:hAnsi="Times New Roman" w:cs="Times New Roman"/>
          <w:i/>
          <w:sz w:val="26"/>
          <w:szCs w:val="26"/>
        </w:rPr>
        <w:t xml:space="preserve">international ones., so this is not easy for </w:t>
      </w:r>
      <w:r w:rsidR="004956DB" w:rsidRPr="00BF3AF8">
        <w:rPr>
          <w:rFonts w:ascii="Times New Roman" w:hAnsi="Times New Roman" w:cs="Times New Roman"/>
          <w:i/>
          <w:sz w:val="26"/>
          <w:szCs w:val="26"/>
          <w:shd w:val="clear" w:color="auto" w:fill="FFFFFF"/>
        </w:rPr>
        <w:t xml:space="preserve">vocational colleges </w:t>
      </w:r>
      <w:r w:rsidR="004956DB" w:rsidRPr="00BF3AF8">
        <w:rPr>
          <w:rFonts w:ascii="Times New Roman" w:hAnsi="Times New Roman" w:cs="Times New Roman"/>
          <w:i/>
          <w:sz w:val="26"/>
          <w:szCs w:val="26"/>
          <w:shd w:val="clear" w:color="auto" w:fill="FFFFFF" w:themeFill="background1"/>
        </w:rPr>
        <w:t xml:space="preserve">to </w:t>
      </w:r>
      <w:r w:rsidR="004956DB" w:rsidRPr="00BF3AF8">
        <w:rPr>
          <w:rFonts w:ascii="Times New Roman" w:hAnsi="Times New Roman" w:cs="Times New Roman"/>
          <w:bCs/>
          <w:i/>
          <w:sz w:val="26"/>
          <w:szCs w:val="26"/>
          <w:shd w:val="clear" w:color="auto" w:fill="FFFFFF" w:themeFill="background1"/>
        </w:rPr>
        <w:t>face this challenging.</w:t>
      </w:r>
      <w:r w:rsidR="00973A59" w:rsidRPr="00BF3AF8">
        <w:rPr>
          <w:rFonts w:ascii="Times New Roman" w:hAnsi="Times New Roman" w:cs="Times New Roman"/>
          <w:bCs/>
          <w:i/>
          <w:sz w:val="26"/>
          <w:szCs w:val="26"/>
          <w:shd w:val="clear" w:color="auto" w:fill="FFFFFF" w:themeFill="background1"/>
        </w:rPr>
        <w:t>Curriculum, teaching methodology,</w:t>
      </w:r>
      <w:r w:rsidR="0081202A" w:rsidRPr="00BF3AF8">
        <w:rPr>
          <w:rFonts w:ascii="Times New Roman" w:hAnsi="Times New Roman" w:cs="Times New Roman"/>
          <w:bCs/>
          <w:i/>
          <w:sz w:val="26"/>
          <w:szCs w:val="26"/>
          <w:shd w:val="clear" w:color="auto" w:fill="FFFFFF" w:themeFill="background1"/>
        </w:rPr>
        <w:t>methods of examination and evaluation,</w:t>
      </w:r>
      <w:r w:rsidR="00973A59" w:rsidRPr="00BF3AF8">
        <w:rPr>
          <w:rFonts w:ascii="Times New Roman" w:hAnsi="Times New Roman" w:cs="Times New Roman"/>
          <w:bCs/>
          <w:i/>
          <w:sz w:val="26"/>
          <w:szCs w:val="26"/>
          <w:shd w:val="clear" w:color="auto" w:fill="FFFFFF" w:themeFill="background1"/>
        </w:rPr>
        <w:t xml:space="preserve">teachers’ reception, </w:t>
      </w:r>
      <w:r w:rsidR="0099386B" w:rsidRPr="00BF3AF8">
        <w:rPr>
          <w:rFonts w:ascii="Times New Roman" w:hAnsi="Times New Roman" w:cs="Times New Roman"/>
          <w:bCs/>
          <w:i/>
          <w:sz w:val="26"/>
          <w:szCs w:val="26"/>
          <w:shd w:val="clear" w:color="auto" w:fill="FFFFFF" w:themeFill="background1"/>
        </w:rPr>
        <w:t>training joint,</w:t>
      </w:r>
      <w:r w:rsidR="00973A59" w:rsidRPr="00BF3AF8">
        <w:rPr>
          <w:rFonts w:ascii="Times New Roman" w:hAnsi="Times New Roman" w:cs="Times New Roman"/>
          <w:bCs/>
          <w:i/>
          <w:sz w:val="26"/>
          <w:szCs w:val="26"/>
          <w:shd w:val="clear" w:color="auto" w:fill="FFFFFF" w:themeFill="background1"/>
        </w:rPr>
        <w:t xml:space="preserve"> i</w:t>
      </w:r>
      <w:r w:rsidR="00B65920" w:rsidRPr="00BF3AF8">
        <w:rPr>
          <w:rFonts w:ascii="Times New Roman" w:hAnsi="Times New Roman" w:cs="Times New Roman"/>
          <w:bCs/>
          <w:i/>
          <w:sz w:val="26"/>
          <w:szCs w:val="26"/>
          <w:shd w:val="clear" w:color="auto" w:fill="FFFFFF" w:themeFill="background1"/>
        </w:rPr>
        <w:t xml:space="preserve">ntelligent school model, facility </w:t>
      </w:r>
      <w:r w:rsidR="0099386B" w:rsidRPr="00BF3AF8">
        <w:rPr>
          <w:rFonts w:ascii="Times New Roman" w:hAnsi="Times New Roman" w:cs="Times New Roman"/>
          <w:bCs/>
          <w:i/>
          <w:sz w:val="26"/>
          <w:szCs w:val="26"/>
          <w:shd w:val="clear" w:color="auto" w:fill="FFFFFF" w:themeFill="background1"/>
        </w:rPr>
        <w:t>are</w:t>
      </w:r>
      <w:r w:rsidR="00B65920" w:rsidRPr="00BF3AF8">
        <w:rPr>
          <w:rFonts w:ascii="Times New Roman" w:hAnsi="Times New Roman" w:cs="Times New Roman"/>
          <w:bCs/>
          <w:i/>
          <w:sz w:val="26"/>
          <w:szCs w:val="26"/>
          <w:shd w:val="clear" w:color="auto" w:fill="FFFFFF" w:themeFill="background1"/>
        </w:rPr>
        <w:t xml:space="preserve"> the elements  contributing the success </w:t>
      </w:r>
      <w:r w:rsidR="000D3E6A" w:rsidRPr="00BF3AF8">
        <w:rPr>
          <w:rFonts w:ascii="Times New Roman" w:hAnsi="Times New Roman" w:cs="Times New Roman"/>
          <w:bCs/>
          <w:i/>
          <w:sz w:val="26"/>
          <w:szCs w:val="26"/>
          <w:shd w:val="clear" w:color="auto" w:fill="FFFFFF" w:themeFill="background1"/>
        </w:rPr>
        <w:t>in</w:t>
      </w:r>
      <w:r w:rsidR="00B65920" w:rsidRPr="00BF3AF8">
        <w:rPr>
          <w:rFonts w:ascii="Times New Roman" w:hAnsi="Times New Roman" w:cs="Times New Roman"/>
          <w:bCs/>
          <w:i/>
          <w:sz w:val="26"/>
          <w:szCs w:val="26"/>
          <w:shd w:val="clear" w:color="auto" w:fill="FFFFFF" w:themeFill="background1"/>
        </w:rPr>
        <w:t xml:space="preserve"> enhancing the quality of training</w:t>
      </w:r>
      <w:r w:rsidR="00E72AE4" w:rsidRPr="00BF3AF8">
        <w:rPr>
          <w:rFonts w:ascii="Times New Roman" w:hAnsi="Times New Roman" w:cs="Times New Roman"/>
          <w:bCs/>
          <w:i/>
          <w:sz w:val="26"/>
          <w:szCs w:val="26"/>
          <w:shd w:val="clear" w:color="auto" w:fill="FFFFFF" w:themeFill="background1"/>
        </w:rPr>
        <w:t xml:space="preserve">in a standardschool </w:t>
      </w:r>
      <w:r w:rsidR="00CC37BE" w:rsidRPr="00BF3AF8">
        <w:rPr>
          <w:rFonts w:ascii="Times New Roman" w:hAnsi="Times New Roman" w:cs="Times New Roman"/>
          <w:bCs/>
          <w:i/>
          <w:sz w:val="26"/>
          <w:szCs w:val="26"/>
          <w:shd w:val="clear" w:color="auto" w:fill="FFFFFF" w:themeFill="background1"/>
        </w:rPr>
        <w:t xml:space="preserve">with </w:t>
      </w:r>
      <w:r w:rsidR="004956DB" w:rsidRPr="00BF3AF8">
        <w:rPr>
          <w:rStyle w:val="notranslate"/>
          <w:rFonts w:ascii="Times New Roman" w:hAnsi="Times New Roman" w:cs="Times New Roman"/>
          <w:i/>
          <w:sz w:val="26"/>
          <w:szCs w:val="26"/>
          <w:shd w:val="clear" w:color="auto" w:fill="FFFFFF" w:themeFill="background1"/>
        </w:rPr>
        <w:t>the development of technology in education enhances the effectiveness of teaching, bringing new, innovative experiences for both teachers and students</w:t>
      </w:r>
      <w:r w:rsidR="00E80184" w:rsidRPr="00BF3AF8">
        <w:rPr>
          <w:rStyle w:val="notranslate"/>
          <w:rFonts w:ascii="Times New Roman" w:hAnsi="Times New Roman" w:cs="Times New Roman"/>
          <w:i/>
          <w:sz w:val="26"/>
          <w:szCs w:val="26"/>
          <w:shd w:val="clear" w:color="auto" w:fill="FFFFFF" w:themeFill="background1"/>
        </w:rPr>
        <w:t xml:space="preserve"> in the process of training.</w:t>
      </w:r>
      <w:r w:rsidR="00B65920" w:rsidRPr="00BF3AF8">
        <w:rPr>
          <w:rFonts w:ascii="Times New Roman" w:eastAsia="Times New Roman" w:hAnsi="Times New Roman" w:cs="Times New Roman"/>
          <w:i/>
          <w:sz w:val="26"/>
          <w:szCs w:val="26"/>
          <w:shd w:val="clear" w:color="auto" w:fill="FFFFFF" w:themeFill="background1"/>
        </w:rPr>
        <w:t xml:space="preserve"> With th</w:t>
      </w:r>
      <w:r w:rsidR="000F1265" w:rsidRPr="00BF3AF8">
        <w:rPr>
          <w:rFonts w:ascii="Times New Roman" w:eastAsia="Times New Roman" w:hAnsi="Times New Roman" w:cs="Times New Roman"/>
          <w:i/>
          <w:sz w:val="26"/>
          <w:szCs w:val="26"/>
          <w:shd w:val="clear" w:color="auto" w:fill="FFFFFF" w:themeFill="background1"/>
        </w:rPr>
        <w:t xml:space="preserve">ese </w:t>
      </w:r>
      <w:r w:rsidR="00B65920" w:rsidRPr="00BF3AF8">
        <w:rPr>
          <w:rFonts w:ascii="Times New Roman" w:eastAsia="Times New Roman" w:hAnsi="Times New Roman" w:cs="Times New Roman"/>
          <w:i/>
          <w:sz w:val="26"/>
          <w:szCs w:val="26"/>
          <w:shd w:val="clear" w:color="auto" w:fill="FFFFFF" w:themeFill="background1"/>
        </w:rPr>
        <w:t>purpose</w:t>
      </w:r>
      <w:r w:rsidR="000F1265" w:rsidRPr="00BF3AF8">
        <w:rPr>
          <w:rFonts w:ascii="Times New Roman" w:eastAsia="Times New Roman" w:hAnsi="Times New Roman" w:cs="Times New Roman"/>
          <w:i/>
          <w:sz w:val="26"/>
          <w:szCs w:val="26"/>
          <w:shd w:val="clear" w:color="auto" w:fill="FFFFFF" w:themeFill="background1"/>
        </w:rPr>
        <w:t>s</w:t>
      </w:r>
      <w:r w:rsidR="00B65920" w:rsidRPr="00BF3AF8">
        <w:rPr>
          <w:rFonts w:ascii="Times New Roman" w:eastAsia="Times New Roman" w:hAnsi="Times New Roman" w:cs="Times New Roman"/>
          <w:i/>
          <w:sz w:val="26"/>
          <w:szCs w:val="26"/>
          <w:shd w:val="clear" w:color="auto" w:fill="FFFFFF" w:themeFill="background1"/>
        </w:rPr>
        <w:t>,</w:t>
      </w:r>
      <w:r w:rsidR="00B046F7" w:rsidRPr="00BF3AF8">
        <w:rPr>
          <w:rFonts w:ascii="Times New Roman" w:eastAsia="Times New Roman" w:hAnsi="Times New Roman" w:cs="Times New Roman"/>
          <w:i/>
          <w:sz w:val="26"/>
          <w:szCs w:val="26"/>
          <w:shd w:val="clear" w:color="auto" w:fill="FFFFFF" w:themeFill="background1"/>
        </w:rPr>
        <w:t xml:space="preserve"> the reception, change to meet and keep pace with the impact of the 4.0 revolution is set for the education sector, in which higher education in general, vocational college</w:t>
      </w:r>
      <w:r w:rsidR="00974E7C" w:rsidRPr="00BF3AF8">
        <w:rPr>
          <w:rFonts w:ascii="Times New Roman" w:eastAsia="Times New Roman" w:hAnsi="Times New Roman" w:cs="Times New Roman"/>
          <w:i/>
          <w:sz w:val="26"/>
          <w:szCs w:val="26"/>
          <w:shd w:val="clear" w:color="auto" w:fill="FFFFFF" w:themeFill="background1"/>
        </w:rPr>
        <w:t>s</w:t>
      </w:r>
      <w:r w:rsidR="00B046F7" w:rsidRPr="00BF3AF8">
        <w:rPr>
          <w:rFonts w:ascii="Times New Roman" w:eastAsia="Times New Roman" w:hAnsi="Times New Roman" w:cs="Times New Roman"/>
          <w:i/>
          <w:sz w:val="26"/>
          <w:szCs w:val="26"/>
          <w:shd w:val="clear" w:color="auto" w:fill="FFFFFF" w:themeFill="background1"/>
        </w:rPr>
        <w:t xml:space="preserve"> in particular is the indispensable and urgent problem. </w:t>
      </w:r>
    </w:p>
    <w:p w:rsidR="001C1D1E" w:rsidRPr="001C1D1E" w:rsidRDefault="001C1D1E" w:rsidP="009A530E">
      <w:pPr>
        <w:tabs>
          <w:tab w:val="left" w:pos="720"/>
        </w:tabs>
        <w:spacing w:after="0" w:line="360" w:lineRule="auto"/>
        <w:jc w:val="both"/>
        <w:rPr>
          <w:rFonts w:ascii="Times New Roman" w:hAnsi="Times New Roman" w:cs="Times New Roman"/>
          <w:i/>
        </w:rPr>
      </w:pPr>
      <w:r w:rsidRPr="001C1D1E">
        <w:rPr>
          <w:rFonts w:ascii="Times New Roman" w:hAnsi="Times New Roman" w:cs="Times New Roman"/>
          <w:i/>
        </w:rPr>
        <w:t>Từ khóa (Key words): hội nhập (integration), intelligence (thông minh), cuộc cách mạng (</w:t>
      </w:r>
      <w:r w:rsidRPr="001C1D1E">
        <w:rPr>
          <w:rFonts w:ascii="Times New Roman" w:eastAsia="Times New Roman" w:hAnsi="Times New Roman" w:cs="Times New Roman"/>
          <w:i/>
          <w:shd w:val="clear" w:color="auto" w:fill="FFFFFF" w:themeFill="background1"/>
        </w:rPr>
        <w:t>revolution), element ( nhân tố), xu hướng (</w:t>
      </w:r>
      <w:r w:rsidRPr="001C1D1E">
        <w:rPr>
          <w:rFonts w:ascii="Times New Roman" w:hAnsi="Times New Roman" w:cs="Times New Roman"/>
          <w:i/>
        </w:rPr>
        <w:t xml:space="preserve">tendency), tất yếu( </w:t>
      </w:r>
      <w:r w:rsidRPr="001C1D1E">
        <w:rPr>
          <w:rFonts w:ascii="Times New Roman" w:eastAsia="Times New Roman" w:hAnsi="Times New Roman" w:cs="Times New Roman"/>
          <w:i/>
          <w:shd w:val="clear" w:color="auto" w:fill="FFFFFF" w:themeFill="background1"/>
        </w:rPr>
        <w:t>indispensable)</w:t>
      </w:r>
      <w:r w:rsidRPr="001C1D1E">
        <w:rPr>
          <w:rFonts w:ascii="Times New Roman" w:hAnsi="Times New Roman" w:cs="Times New Roman"/>
          <w:i/>
        </w:rPr>
        <w:t xml:space="preserve"> </w:t>
      </w:r>
    </w:p>
    <w:p w:rsidR="002A4642" w:rsidRPr="00BF3AF8" w:rsidRDefault="002A4642" w:rsidP="009A530E">
      <w:pPr>
        <w:pStyle w:val="ListParagraph"/>
        <w:numPr>
          <w:ilvl w:val="0"/>
          <w:numId w:val="4"/>
        </w:numPr>
        <w:tabs>
          <w:tab w:val="left" w:pos="6660"/>
        </w:tabs>
        <w:spacing w:after="0" w:line="360" w:lineRule="auto"/>
        <w:ind w:left="851" w:hanging="295"/>
        <w:jc w:val="both"/>
        <w:rPr>
          <w:rFonts w:ascii="Times New Roman" w:hAnsi="Times New Roman" w:cs="Times New Roman"/>
          <w:b/>
          <w:sz w:val="26"/>
          <w:szCs w:val="26"/>
        </w:rPr>
      </w:pPr>
      <w:r w:rsidRPr="00BF3AF8">
        <w:rPr>
          <w:rFonts w:ascii="Times New Roman" w:hAnsi="Times New Roman" w:cs="Times New Roman"/>
          <w:b/>
          <w:sz w:val="26"/>
          <w:szCs w:val="26"/>
        </w:rPr>
        <w:t>Đặt vấn đề</w:t>
      </w:r>
    </w:p>
    <w:p w:rsidR="00F153AA" w:rsidRDefault="00B635DA" w:rsidP="009A530E">
      <w:pPr>
        <w:pStyle w:val="body-text"/>
        <w:shd w:val="clear" w:color="auto" w:fill="FFFFFF"/>
        <w:spacing w:before="0" w:beforeAutospacing="0" w:after="0" w:afterAutospacing="0" w:line="360" w:lineRule="auto"/>
        <w:ind w:firstLine="709"/>
        <w:jc w:val="both"/>
        <w:rPr>
          <w:sz w:val="26"/>
          <w:szCs w:val="26"/>
          <w:shd w:val="clear" w:color="auto" w:fill="FFFFFF"/>
        </w:rPr>
      </w:pPr>
      <w:r w:rsidRPr="00BF3AF8">
        <w:rPr>
          <w:sz w:val="26"/>
          <w:szCs w:val="26"/>
        </w:rPr>
        <w:t>Cho đến ngày nay, chúng ta có thể nhận thấy rằng “</w:t>
      </w:r>
      <w:r w:rsidRPr="00BF3AF8">
        <w:rPr>
          <w:b/>
          <w:i/>
          <w:sz w:val="26"/>
          <w:szCs w:val="26"/>
        </w:rPr>
        <w:t>Nhu cầu xã hội</w:t>
      </w:r>
      <w:r w:rsidRPr="00BF3AF8">
        <w:rPr>
          <w:sz w:val="26"/>
          <w:szCs w:val="26"/>
        </w:rPr>
        <w:t>” là một vấn đề đặt ra cho giáo dục phải giải quy</w:t>
      </w:r>
      <w:bookmarkStart w:id="0" w:name="_GoBack"/>
      <w:bookmarkEnd w:id="0"/>
      <w:r w:rsidRPr="00BF3AF8">
        <w:rPr>
          <w:sz w:val="26"/>
          <w:szCs w:val="26"/>
        </w:rPr>
        <w:t xml:space="preserve">ết, đó là đáp ứng một cách đầy đủ cho xã hội một đội ngũ lao động đủ sức làm việc, hòa nhập và hợp tác với tất cả mọi đối tượng. Để đạt được điều này không có còn đường nào khác là phải nâng cao năng lực dạy và học. </w:t>
      </w:r>
      <w:r w:rsidR="00F153AA" w:rsidRPr="00BF3AF8">
        <w:rPr>
          <w:sz w:val="26"/>
          <w:szCs w:val="26"/>
        </w:rPr>
        <w:t>Chúng ta đang đứng trước những khó khăn của vấn đề toàn cầu hóa, của vấn đề quốc tế hóa và cách mạng số. Phải đối mặt với những thách thức lớn về sự thiếu hụt lao động có trình độ cao và kỹ năng chuyên nghiệp để đáp ứng được nhu cầu về nguồn nhân lực của cuộc </w:t>
      </w:r>
      <w:r w:rsidR="00F153AA" w:rsidRPr="00BF3AF8">
        <w:rPr>
          <w:rStyle w:val="Emphasis"/>
          <w:bCs/>
          <w:i w:val="0"/>
          <w:sz w:val="26"/>
          <w:szCs w:val="26"/>
        </w:rPr>
        <w:t>cách mạng công nghiệp 4.0</w:t>
      </w:r>
      <w:r w:rsidR="00F153AA" w:rsidRPr="00BF3AF8">
        <w:rPr>
          <w:i/>
          <w:sz w:val="26"/>
          <w:szCs w:val="26"/>
        </w:rPr>
        <w:t>.</w:t>
      </w:r>
      <w:r w:rsidR="00F153AA" w:rsidRPr="00BF3AF8">
        <w:rPr>
          <w:sz w:val="26"/>
          <w:szCs w:val="26"/>
          <w:shd w:val="clear" w:color="auto" w:fill="FFFFFF"/>
        </w:rPr>
        <w:t xml:space="preserve">Như nhận định trong Kết luận của Hội nghị lần thứ 6 Ban chấp hành Trung ương khóa XI thì đến nay, giáo dục và đào tạo nước ta vẫn chưa thực sự là quốc sách hàng đầu để làm động lực quan trọng nhất cho phát triển. Nhiều hạn chế, yếu kém của giáo dục và đào tạo đã được nêu từ Nghị quyết </w:t>
      </w:r>
      <w:r w:rsidR="00F153AA" w:rsidRPr="00BF3AF8">
        <w:rPr>
          <w:sz w:val="26"/>
          <w:szCs w:val="26"/>
          <w:shd w:val="clear" w:color="auto" w:fill="FFFFFF"/>
        </w:rPr>
        <w:lastRenderedPageBreak/>
        <w:t>Trung ương 2 khóa VIII vẫn chưa được khắc phục cơ bản, có mặt nặng nề hơn. Chính vì vậy mà đổi mới căn bản, toàn diện giáo dục và đào tạo đang trở thành một yêu cầu khách quan và cấp bách của sự nghiệp đẩy mạnh công nghiệp hóa, hiện đại hóa, xây dựng và bảo vệ Tổ quốc ở nước ta trong giai đoạn hiện nay.</w:t>
      </w:r>
      <w:r w:rsidRPr="00BF3AF8">
        <w:rPr>
          <w:sz w:val="26"/>
          <w:szCs w:val="26"/>
          <w:shd w:val="clear" w:color="auto" w:fill="FFFFFF"/>
        </w:rPr>
        <w:t xml:space="preserve"> Để góp phần thành công trong chiến lược này, có rất nhiều nhân</w:t>
      </w:r>
      <w:r w:rsidR="00D920CD" w:rsidRPr="00BF3AF8">
        <w:rPr>
          <w:sz w:val="26"/>
          <w:szCs w:val="26"/>
          <w:shd w:val="clear" w:color="auto" w:fill="FFFFFF"/>
        </w:rPr>
        <w:t xml:space="preserve"> ảnh hưởng </w:t>
      </w:r>
      <w:r w:rsidR="008A292B" w:rsidRPr="00BF3AF8">
        <w:rPr>
          <w:sz w:val="26"/>
          <w:szCs w:val="26"/>
          <w:shd w:val="clear" w:color="auto" w:fill="FFFFFF"/>
        </w:rPr>
        <w:t xml:space="preserve">đến mô </w:t>
      </w:r>
      <w:r w:rsidRPr="00BF3AF8">
        <w:rPr>
          <w:sz w:val="26"/>
          <w:szCs w:val="26"/>
          <w:shd w:val="clear" w:color="auto" w:fill="FFFFFF"/>
        </w:rPr>
        <w:t>hình t</w:t>
      </w:r>
      <w:r w:rsidR="00780E86" w:rsidRPr="00BF3AF8">
        <w:rPr>
          <w:sz w:val="26"/>
          <w:szCs w:val="26"/>
          <w:shd w:val="clear" w:color="auto" w:fill="FFFFFF"/>
        </w:rPr>
        <w:t>rường</w:t>
      </w:r>
      <w:r w:rsidRPr="00BF3AF8">
        <w:rPr>
          <w:sz w:val="26"/>
          <w:szCs w:val="26"/>
          <w:shd w:val="clear" w:color="auto" w:fill="FFFFFF"/>
        </w:rPr>
        <w:t xml:space="preserve"> học th</w:t>
      </w:r>
      <w:r w:rsidR="00780E86" w:rsidRPr="00BF3AF8">
        <w:rPr>
          <w:sz w:val="26"/>
          <w:szCs w:val="26"/>
          <w:shd w:val="clear" w:color="auto" w:fill="FFFFFF"/>
        </w:rPr>
        <w:t>ô</w:t>
      </w:r>
      <w:r w:rsidRPr="00BF3AF8">
        <w:rPr>
          <w:sz w:val="26"/>
          <w:szCs w:val="26"/>
          <w:shd w:val="clear" w:color="auto" w:fill="FFFFFF"/>
        </w:rPr>
        <w:t>ng minh</w:t>
      </w:r>
      <w:r w:rsidR="006B17A1" w:rsidRPr="00BF3AF8">
        <w:rPr>
          <w:sz w:val="26"/>
          <w:szCs w:val="26"/>
          <w:shd w:val="clear" w:color="auto" w:fill="FFFFFF"/>
        </w:rPr>
        <w:t>,</w:t>
      </w:r>
      <w:r w:rsidR="008A292B" w:rsidRPr="00BF3AF8">
        <w:rPr>
          <w:sz w:val="26"/>
          <w:szCs w:val="26"/>
          <w:shd w:val="clear" w:color="auto" w:fill="FFFFFF"/>
        </w:rPr>
        <w:t xml:space="preserve"> không những</w:t>
      </w:r>
      <w:r w:rsidR="00C45863" w:rsidRPr="00BF3AF8">
        <w:rPr>
          <w:sz w:val="26"/>
          <w:szCs w:val="26"/>
          <w:shd w:val="clear" w:color="auto" w:fill="FFFFFF"/>
        </w:rPr>
        <w:t xml:space="preserve"> yếu tố về</w:t>
      </w:r>
      <w:r w:rsidR="006B17A1" w:rsidRPr="00BF3AF8">
        <w:rPr>
          <w:sz w:val="26"/>
          <w:szCs w:val="26"/>
          <w:shd w:val="clear" w:color="auto" w:fill="FFFFFF"/>
        </w:rPr>
        <w:t>cơ sở vật chất của trường</w:t>
      </w:r>
      <w:r w:rsidR="008A292B" w:rsidRPr="00BF3AF8">
        <w:rPr>
          <w:sz w:val="26"/>
          <w:szCs w:val="26"/>
          <w:shd w:val="clear" w:color="auto" w:fill="FFFFFF"/>
        </w:rPr>
        <w:t xml:space="preserve"> mà c</w:t>
      </w:r>
      <w:r w:rsidR="004B7BE8" w:rsidRPr="00BF3AF8">
        <w:rPr>
          <w:sz w:val="26"/>
          <w:szCs w:val="26"/>
          <w:shd w:val="clear" w:color="auto" w:fill="FFFFFF"/>
        </w:rPr>
        <w:t>òn có</w:t>
      </w:r>
      <w:r w:rsidR="005A3071" w:rsidRPr="00BF3AF8">
        <w:rPr>
          <w:sz w:val="26"/>
          <w:szCs w:val="26"/>
          <w:shd w:val="clear" w:color="auto" w:fill="FFFFFF"/>
        </w:rPr>
        <w:t xml:space="preserve"> cả yếu tố</w:t>
      </w:r>
      <w:r w:rsidR="008A292B" w:rsidRPr="00BF3AF8">
        <w:rPr>
          <w:sz w:val="26"/>
          <w:szCs w:val="26"/>
          <w:shd w:val="clear" w:color="auto" w:fill="FFFFFF"/>
        </w:rPr>
        <w:t>con người, đội ngũ giảng viên, nhà quản lý vừa hồng vừa chuyên, chương trình đào tạo, phương pháp giảng dạy</w:t>
      </w:r>
      <w:r w:rsidR="00E03C0B" w:rsidRPr="00BF3AF8">
        <w:rPr>
          <w:sz w:val="26"/>
          <w:szCs w:val="26"/>
          <w:shd w:val="clear" w:color="auto" w:fill="FFFFFF"/>
        </w:rPr>
        <w:t>, phương pháp kiểm tra đánh giá</w:t>
      </w:r>
      <w:r w:rsidR="00494CB3" w:rsidRPr="00BF3AF8">
        <w:rPr>
          <w:sz w:val="26"/>
          <w:szCs w:val="26"/>
          <w:shd w:val="clear" w:color="auto" w:fill="FFFFFF"/>
        </w:rPr>
        <w:t>…</w:t>
      </w:r>
      <w:r w:rsidR="006B17A1" w:rsidRPr="00BF3AF8">
        <w:rPr>
          <w:sz w:val="26"/>
          <w:szCs w:val="26"/>
          <w:shd w:val="clear" w:color="auto" w:fill="FFFFFF"/>
        </w:rPr>
        <w:t xml:space="preserve">là </w:t>
      </w:r>
      <w:r w:rsidR="008A292B" w:rsidRPr="00BF3AF8">
        <w:rPr>
          <w:sz w:val="26"/>
          <w:szCs w:val="26"/>
          <w:shd w:val="clear" w:color="auto" w:fill="FFFFFF"/>
        </w:rPr>
        <w:t xml:space="preserve"> những</w:t>
      </w:r>
      <w:r w:rsidR="00F05965" w:rsidRPr="00BF3AF8">
        <w:rPr>
          <w:sz w:val="26"/>
          <w:szCs w:val="26"/>
          <w:shd w:val="clear" w:color="auto" w:fill="FFFFFF"/>
        </w:rPr>
        <w:t xml:space="preserve">nhân </w:t>
      </w:r>
      <w:r w:rsidR="006B17A1" w:rsidRPr="00BF3AF8">
        <w:rPr>
          <w:sz w:val="26"/>
          <w:szCs w:val="26"/>
          <w:shd w:val="clear" w:color="auto" w:fill="FFFFFF"/>
        </w:rPr>
        <w:t>tố không thể thiếu được trong giáo dục đào tạo</w:t>
      </w:r>
      <w:r w:rsidRPr="00BF3AF8">
        <w:rPr>
          <w:sz w:val="26"/>
          <w:szCs w:val="26"/>
          <w:shd w:val="clear" w:color="auto" w:fill="FFFFFF"/>
        </w:rPr>
        <w:t xml:space="preserve"> mà tất cả </w:t>
      </w:r>
      <w:r w:rsidR="00780E86" w:rsidRPr="00BF3AF8">
        <w:rPr>
          <w:sz w:val="26"/>
          <w:szCs w:val="26"/>
          <w:shd w:val="clear" w:color="auto" w:fill="FFFFFF"/>
        </w:rPr>
        <w:t>nhà lãnh đạo, nhà quản lý về giáo dục cần quan tâm hàng đầu.</w:t>
      </w:r>
    </w:p>
    <w:p w:rsidR="00D920CD" w:rsidRPr="00BF3AF8" w:rsidRDefault="00D920CD" w:rsidP="009A530E">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851" w:hanging="284"/>
        <w:jc w:val="both"/>
        <w:rPr>
          <w:rFonts w:ascii="Times New Roman" w:hAnsi="Times New Roman" w:cs="Times New Roman"/>
          <w:b/>
          <w:sz w:val="26"/>
          <w:szCs w:val="26"/>
        </w:rPr>
      </w:pPr>
      <w:r w:rsidRPr="00BF3AF8">
        <w:rPr>
          <w:rFonts w:ascii="Times New Roman" w:hAnsi="Times New Roman" w:cs="Times New Roman"/>
          <w:b/>
          <w:sz w:val="26"/>
          <w:szCs w:val="26"/>
        </w:rPr>
        <w:t xml:space="preserve">Thực Trạng </w:t>
      </w:r>
    </w:p>
    <w:p w:rsidR="006B17A1" w:rsidRPr="00BF3AF8" w:rsidRDefault="006B17A1" w:rsidP="009A530E">
      <w:pPr>
        <w:spacing w:after="0" w:line="360" w:lineRule="auto"/>
        <w:ind w:firstLine="709"/>
        <w:jc w:val="both"/>
        <w:textAlignment w:val="baseline"/>
        <w:rPr>
          <w:rFonts w:ascii="Times New Roman" w:eastAsia="Times New Roman" w:hAnsi="Times New Roman" w:cs="Times New Roman"/>
          <w:sz w:val="26"/>
          <w:szCs w:val="26"/>
        </w:rPr>
      </w:pPr>
      <w:r w:rsidRPr="00BF3AF8">
        <w:rPr>
          <w:rFonts w:ascii="Times New Roman" w:eastAsia="Times New Roman" w:hAnsi="Times New Roman" w:cs="Times New Roman"/>
          <w:sz w:val="26"/>
          <w:szCs w:val="26"/>
        </w:rPr>
        <w:t>Trong những thập kỷ qua, nền giáo dục Việt Nam có những bước phát triển, có những thành tựu đáng ghi nhận, góp phần quan trọng vào nâng cao dân trí, đào tạo nhân lực cho công cuộc xây dựng, bảo vệ và đổi mới đất nước. Nhưng đồng thời nền giáo dục đang ẩn chứa rất nhiều yếu kém, bất cập, mà Đại hội IX, X đến Đại hội XI của Đảng vẫn nêu rất đậm nét, đó là:</w:t>
      </w:r>
    </w:p>
    <w:p w:rsidR="006B17A1" w:rsidRPr="00BF3AF8" w:rsidRDefault="006B17A1" w:rsidP="009A530E">
      <w:pPr>
        <w:spacing w:after="0" w:line="360" w:lineRule="auto"/>
        <w:ind w:firstLine="709"/>
        <w:jc w:val="both"/>
        <w:textAlignment w:val="baseline"/>
        <w:rPr>
          <w:rFonts w:ascii="Times New Roman" w:eastAsia="Times New Roman" w:hAnsi="Times New Roman" w:cs="Times New Roman"/>
          <w:sz w:val="26"/>
          <w:szCs w:val="26"/>
        </w:rPr>
      </w:pPr>
      <w:r w:rsidRPr="00BF3AF8">
        <w:rPr>
          <w:rFonts w:ascii="Times New Roman" w:eastAsia="Times New Roman" w:hAnsi="Times New Roman" w:cs="Times New Roman"/>
          <w:sz w:val="26"/>
          <w:szCs w:val="26"/>
        </w:rPr>
        <w:t>Giáo dục - đào tạo còn nhiều hạn chế, yếu kém, bất cập chậm được khắc phục; chất lượng giáo dục còn thấp, quan tâm đến phát triển số lượng nhiều hơn chất lượng; so với yêu cầu phát triển của đất nước còn nhiều nội dung chưa đạt; chưa thực sự là quốc sách hàng đầu.</w:t>
      </w:r>
    </w:p>
    <w:p w:rsidR="006B17A1" w:rsidRPr="00BF3AF8" w:rsidRDefault="006B17A1" w:rsidP="009A530E">
      <w:pPr>
        <w:spacing w:after="0" w:line="360" w:lineRule="auto"/>
        <w:ind w:firstLine="709"/>
        <w:jc w:val="both"/>
        <w:textAlignment w:val="baseline"/>
        <w:rPr>
          <w:rFonts w:ascii="Times New Roman" w:eastAsia="Times New Roman" w:hAnsi="Times New Roman" w:cs="Times New Roman"/>
          <w:sz w:val="26"/>
          <w:szCs w:val="26"/>
        </w:rPr>
      </w:pPr>
      <w:r w:rsidRPr="00BF3AF8">
        <w:rPr>
          <w:rFonts w:ascii="Times New Roman" w:eastAsia="Times New Roman" w:hAnsi="Times New Roman" w:cs="Times New Roman"/>
          <w:sz w:val="26"/>
          <w:szCs w:val="26"/>
        </w:rPr>
        <w:t>Nội dung, chương trình, phương pháp giáo dục còn lạc hậu, chậm đổi mới, chậm hiện đại hóa, chưa gắn chặt với đời sống xã hội và lao động nghề nghiệp; chưa phát huy tính sáng tạo, năng lực thực hành của học sinh, sinh viên. Chất lượng giáo dục, tư duy sáng tạo, kỹ năng thực hành, kỹ năng sống</w:t>
      </w:r>
      <w:r w:rsidR="00965CB8">
        <w:rPr>
          <w:rFonts w:ascii="Times New Roman" w:eastAsia="Times New Roman" w:hAnsi="Times New Roman" w:cs="Times New Roman"/>
          <w:sz w:val="26"/>
          <w:szCs w:val="26"/>
        </w:rPr>
        <w:t xml:space="preserve"> </w:t>
      </w:r>
      <w:r w:rsidRPr="00BF3AF8">
        <w:rPr>
          <w:rFonts w:ascii="Times New Roman" w:eastAsia="Times New Roman" w:hAnsi="Times New Roman" w:cs="Times New Roman"/>
          <w:sz w:val="26"/>
          <w:szCs w:val="26"/>
        </w:rPr>
        <w:t>nhất là trong điều kiện kinh tế thị trường và hội nhập quốc tế; chưa theo kịp sự đổi mới trên các lĩnh vực khác của đất nước.</w:t>
      </w:r>
    </w:p>
    <w:p w:rsidR="000A1104" w:rsidRPr="00BF3AF8" w:rsidRDefault="000A1104" w:rsidP="009A530E">
      <w:pPr>
        <w:spacing w:after="0" w:line="360" w:lineRule="auto"/>
        <w:ind w:firstLine="709"/>
        <w:jc w:val="both"/>
        <w:textAlignment w:val="baseline"/>
        <w:rPr>
          <w:rFonts w:ascii="Times New Roman" w:eastAsia="Times New Roman" w:hAnsi="Times New Roman" w:cs="Times New Roman"/>
          <w:sz w:val="26"/>
          <w:szCs w:val="26"/>
        </w:rPr>
      </w:pPr>
      <w:r w:rsidRPr="00BF3AF8">
        <w:rPr>
          <w:rFonts w:ascii="Times New Roman" w:hAnsi="Times New Roman" w:cs="Times New Roman"/>
          <w:sz w:val="26"/>
          <w:szCs w:val="26"/>
        </w:rPr>
        <w:t>Về phương pháp và hình thức tổ chức dạy học ở nước ta hiện nay nhìn chung chưa tiếp cận với các phương pháp và hình thức tổ chức dạy học phổ biến của thế giới. Nhằm mục tiêu “nhấn mạnh đến kỹ năng xử lý vấn đề đặt ra trong cuộc sống hơn là tập trung vào việc làm đầy kiến thức đã có sẵn”</w:t>
      </w:r>
      <w:r w:rsidR="003E599A" w:rsidRPr="00BF3AF8">
        <w:rPr>
          <w:rFonts w:ascii="Times New Roman" w:hAnsi="Times New Roman" w:cs="Times New Roman"/>
          <w:sz w:val="26"/>
          <w:szCs w:val="26"/>
        </w:rPr>
        <w:t>.</w:t>
      </w:r>
    </w:p>
    <w:p w:rsidR="00A2037C" w:rsidRPr="00BF3AF8" w:rsidRDefault="006B17A1" w:rsidP="009A530E">
      <w:pPr>
        <w:spacing w:after="0" w:line="360" w:lineRule="auto"/>
        <w:ind w:firstLine="709"/>
        <w:jc w:val="both"/>
        <w:textAlignment w:val="baseline"/>
        <w:rPr>
          <w:rFonts w:ascii="Times New Roman" w:eastAsia="Times New Roman" w:hAnsi="Times New Roman" w:cs="Times New Roman"/>
          <w:sz w:val="26"/>
          <w:szCs w:val="26"/>
        </w:rPr>
      </w:pPr>
      <w:r w:rsidRPr="00BF3AF8">
        <w:rPr>
          <w:rFonts w:ascii="Times New Roman" w:eastAsia="Times New Roman" w:hAnsi="Times New Roman" w:cs="Times New Roman"/>
          <w:sz w:val="26"/>
          <w:szCs w:val="26"/>
        </w:rPr>
        <w:t xml:space="preserve">Tư duy giáo dục chậm đổi mới, chưa theo kịp yêu cầu đổi mới-phát triển đất nước trong bối cảnh phát triển kinh tế thị trường và hội nhập quốc tế; khoa học giáo </w:t>
      </w:r>
      <w:r w:rsidRPr="00BF3AF8">
        <w:rPr>
          <w:rFonts w:ascii="Times New Roman" w:eastAsia="Times New Roman" w:hAnsi="Times New Roman" w:cs="Times New Roman"/>
          <w:sz w:val="26"/>
          <w:szCs w:val="26"/>
        </w:rPr>
        <w:lastRenderedPageBreak/>
        <w:t>dục chưa được quan tâm đúng mức, chất lượng nghiên cứu khoa học giáo dục còn nhiều bất cập.</w:t>
      </w:r>
    </w:p>
    <w:p w:rsidR="006B17A1" w:rsidRPr="00BF3AF8" w:rsidRDefault="00A2037C" w:rsidP="009A530E">
      <w:pPr>
        <w:spacing w:after="0" w:line="360" w:lineRule="auto"/>
        <w:ind w:firstLine="709"/>
        <w:jc w:val="both"/>
        <w:textAlignment w:val="baseline"/>
        <w:rPr>
          <w:rFonts w:ascii="Times New Roman" w:eastAsia="Times New Roman" w:hAnsi="Times New Roman" w:cs="Times New Roman"/>
          <w:sz w:val="26"/>
          <w:szCs w:val="26"/>
        </w:rPr>
      </w:pPr>
      <w:r w:rsidRPr="00BF3AF8">
        <w:rPr>
          <w:rFonts w:ascii="Times New Roman" w:eastAsia="Times New Roman" w:hAnsi="Times New Roman" w:cs="Times New Roman"/>
          <w:sz w:val="26"/>
          <w:szCs w:val="26"/>
        </w:rPr>
        <w:t>Có thể nói đ</w:t>
      </w:r>
      <w:r w:rsidR="003E599A" w:rsidRPr="00BF3AF8">
        <w:rPr>
          <w:rFonts w:ascii="Times New Roman" w:eastAsia="Times New Roman" w:hAnsi="Times New Roman" w:cs="Times New Roman"/>
          <w:sz w:val="26"/>
          <w:szCs w:val="26"/>
        </w:rPr>
        <w:t xml:space="preserve">ã đến lúc chúng ta cần quyết liệt để thay đổi và </w:t>
      </w:r>
      <w:r w:rsidRPr="00BF3AF8">
        <w:rPr>
          <w:rFonts w:ascii="Times New Roman" w:eastAsia="Times New Roman" w:hAnsi="Times New Roman" w:cs="Times New Roman"/>
          <w:sz w:val="26"/>
          <w:szCs w:val="26"/>
        </w:rPr>
        <w:t xml:space="preserve">giải pháp </w:t>
      </w:r>
      <w:r w:rsidR="003E599A" w:rsidRPr="00BF3AF8">
        <w:rPr>
          <w:rFonts w:ascii="Times New Roman" w:eastAsia="Times New Roman" w:hAnsi="Times New Roman" w:cs="Times New Roman"/>
          <w:sz w:val="26"/>
          <w:szCs w:val="26"/>
        </w:rPr>
        <w:t>thay đổi như thế nào để đạt hiệu quả là vấn đề cấp bách mà các nhà quản lý</w:t>
      </w:r>
      <w:r w:rsidRPr="00BF3AF8">
        <w:rPr>
          <w:rFonts w:ascii="Times New Roman" w:eastAsia="Times New Roman" w:hAnsi="Times New Roman" w:cs="Times New Roman"/>
          <w:sz w:val="26"/>
          <w:szCs w:val="26"/>
        </w:rPr>
        <w:t xml:space="preserve"> giáo dục </w:t>
      </w:r>
      <w:r w:rsidR="003E599A" w:rsidRPr="00BF3AF8">
        <w:rPr>
          <w:rFonts w:ascii="Times New Roman" w:eastAsia="Times New Roman" w:hAnsi="Times New Roman" w:cs="Times New Roman"/>
          <w:sz w:val="26"/>
          <w:szCs w:val="26"/>
        </w:rPr>
        <w:t>thật sự nên quan tâm hàng đầu</w:t>
      </w:r>
      <w:r w:rsidR="00272F5F" w:rsidRPr="00BF3AF8">
        <w:rPr>
          <w:rFonts w:ascii="Times New Roman" w:eastAsia="Times New Roman" w:hAnsi="Times New Roman" w:cs="Times New Roman"/>
          <w:sz w:val="26"/>
          <w:szCs w:val="26"/>
        </w:rPr>
        <w:t xml:space="preserve"> để phát triển đất nước</w:t>
      </w:r>
      <w:r w:rsidR="003E599A" w:rsidRPr="00BF3AF8">
        <w:rPr>
          <w:rFonts w:ascii="Times New Roman" w:eastAsia="Times New Roman" w:hAnsi="Times New Roman" w:cs="Times New Roman"/>
          <w:sz w:val="26"/>
          <w:szCs w:val="26"/>
        </w:rPr>
        <w:t>.</w:t>
      </w:r>
    </w:p>
    <w:p w:rsidR="00130C60" w:rsidRPr="00BF3AF8" w:rsidRDefault="006B17A1" w:rsidP="009A530E">
      <w:pPr>
        <w:pStyle w:val="ListParagraph"/>
        <w:numPr>
          <w:ilvl w:val="0"/>
          <w:numId w:val="4"/>
        </w:numPr>
        <w:tabs>
          <w:tab w:val="left" w:pos="6660"/>
        </w:tabs>
        <w:spacing w:after="0" w:line="360" w:lineRule="auto"/>
        <w:ind w:left="851" w:hanging="284"/>
        <w:jc w:val="both"/>
        <w:rPr>
          <w:rFonts w:ascii="Times New Roman" w:hAnsi="Times New Roman" w:cs="Times New Roman"/>
          <w:b/>
          <w:sz w:val="26"/>
          <w:szCs w:val="26"/>
        </w:rPr>
      </w:pPr>
      <w:r w:rsidRPr="00BF3AF8">
        <w:rPr>
          <w:rFonts w:ascii="Times New Roman" w:hAnsi="Times New Roman" w:cs="Times New Roman"/>
          <w:b/>
          <w:sz w:val="26"/>
          <w:szCs w:val="26"/>
        </w:rPr>
        <w:t>Giải pháp</w:t>
      </w:r>
    </w:p>
    <w:p w:rsidR="00130C60" w:rsidRPr="00BF3AF8" w:rsidRDefault="000A1104" w:rsidP="009A530E">
      <w:pPr>
        <w:spacing w:after="0" w:line="360" w:lineRule="auto"/>
        <w:ind w:firstLine="709"/>
        <w:jc w:val="both"/>
        <w:rPr>
          <w:rFonts w:ascii="Times New Roman" w:hAnsi="Times New Roman" w:cs="Times New Roman"/>
          <w:b/>
          <w:sz w:val="26"/>
          <w:szCs w:val="26"/>
        </w:rPr>
      </w:pPr>
      <w:r w:rsidRPr="00BF3AF8">
        <w:rPr>
          <w:rFonts w:ascii="Times New Roman" w:hAnsi="Times New Roman" w:cs="Times New Roman"/>
          <w:sz w:val="26"/>
          <w:szCs w:val="26"/>
        </w:rPr>
        <w:t>Cùng với quá trình đổi mới đất nước nói chung, đổi mới nền giáo dục nước nhà, trong đó có giáo dục đại học, luôn được Đảng và Nhà nước quan tâm. Văn kiện Đại hội XI của Đảng khẳng định “Đổi mới căn bản, toàn diện nền giáo dục Việt Nam theo hướng chuẩn hóa, hiện đại hóa, xã hội hóa, dân chủ hóa và hội nhập quốc tế”</w:t>
      </w:r>
    </w:p>
    <w:p w:rsidR="00E35F36" w:rsidRPr="00BF3AF8" w:rsidRDefault="000A1104" w:rsidP="009A530E">
      <w:pPr>
        <w:spacing w:after="0" w:line="360" w:lineRule="auto"/>
        <w:ind w:firstLine="709"/>
        <w:jc w:val="both"/>
        <w:rPr>
          <w:rFonts w:ascii="Times New Roman" w:hAnsi="Times New Roman" w:cs="Times New Roman"/>
          <w:sz w:val="26"/>
          <w:szCs w:val="26"/>
          <w:shd w:val="clear" w:color="auto" w:fill="FFFFFF"/>
        </w:rPr>
      </w:pPr>
      <w:r w:rsidRPr="00BF3AF8">
        <w:rPr>
          <w:rFonts w:ascii="Times New Roman" w:eastAsia="Times New Roman" w:hAnsi="Times New Roman" w:cs="Times New Roman"/>
          <w:sz w:val="26"/>
          <w:szCs w:val="26"/>
        </w:rPr>
        <w:t xml:space="preserve">Bên </w:t>
      </w:r>
      <w:r w:rsidR="00973A59" w:rsidRPr="00BF3AF8">
        <w:rPr>
          <w:rFonts w:ascii="Times New Roman" w:eastAsia="Times New Roman" w:hAnsi="Times New Roman" w:cs="Times New Roman"/>
          <w:sz w:val="26"/>
          <w:szCs w:val="26"/>
        </w:rPr>
        <w:t>Nghị quyết Hội nghị lần thứ 2 Ban Chấp hành Trung ương Đảng khoá VIII khẳng định:“Tiếp tục đổi mới phương pháp giáo dục - đào tạo và tăng cường cơ sở vật chất trường học” và “Sử dụng một phần vốn vay và viện trợ của nước ngoài để xây dựng cơ sở vật chất cho giáo dục - đào tạo</w:t>
      </w:r>
      <w:r w:rsidR="00D920CD" w:rsidRPr="00BF3AF8">
        <w:rPr>
          <w:rFonts w:ascii="Times New Roman" w:hAnsi="Times New Roman" w:cs="Times New Roman"/>
          <w:sz w:val="26"/>
          <w:szCs w:val="26"/>
          <w:shd w:val="clear" w:color="auto" w:fill="FFFFFF"/>
        </w:rPr>
        <w:t xml:space="preserve">. </w:t>
      </w:r>
    </w:p>
    <w:p w:rsidR="00E35F36" w:rsidRPr="00BF3AF8" w:rsidRDefault="00E35F36" w:rsidP="009A530E">
      <w:pPr>
        <w:spacing w:after="0" w:line="360" w:lineRule="auto"/>
        <w:ind w:firstLine="709"/>
        <w:jc w:val="both"/>
        <w:rPr>
          <w:rFonts w:ascii="Times New Roman" w:hAnsi="Times New Roman" w:cs="Times New Roman"/>
          <w:sz w:val="26"/>
          <w:szCs w:val="26"/>
        </w:rPr>
      </w:pPr>
      <w:r w:rsidRPr="00BF3AF8">
        <w:rPr>
          <w:rFonts w:ascii="Times New Roman" w:hAnsi="Times New Roman" w:cs="Times New Roman"/>
          <w:sz w:val="26"/>
          <w:szCs w:val="26"/>
          <w:shd w:val="clear" w:color="auto" w:fill="FFFFFF"/>
        </w:rPr>
        <w:t xml:space="preserve">Mô hình </w:t>
      </w:r>
      <w:r w:rsidRPr="00BF3AF8">
        <w:rPr>
          <w:rFonts w:ascii="Times New Roman" w:hAnsi="Times New Roman" w:cs="Times New Roman"/>
          <w:sz w:val="26"/>
          <w:szCs w:val="26"/>
        </w:rPr>
        <w:t>“Trường học thông minh” sẽ giúp nhà trường quản lý chặt chẽ được từng giáo viên, từng lớp học bằng một phần mềm quản lý học tập thông qua hệ thống internet. Còn với “Lớp học thông minh” thì từ bục giảng thông minh, giáo viên có thể quản lý bài học của học sinh, sinh viên  để khai thác hiệu quả mô hình này cần hội tụ đủ các y</w:t>
      </w:r>
      <w:r w:rsidR="00472E37" w:rsidRPr="00BF3AF8">
        <w:rPr>
          <w:rFonts w:ascii="Times New Roman" w:hAnsi="Times New Roman" w:cs="Times New Roman"/>
          <w:sz w:val="26"/>
          <w:szCs w:val="26"/>
        </w:rPr>
        <w:t>ế</w:t>
      </w:r>
      <w:r w:rsidRPr="00BF3AF8">
        <w:rPr>
          <w:rFonts w:ascii="Times New Roman" w:hAnsi="Times New Roman" w:cs="Times New Roman"/>
          <w:sz w:val="26"/>
          <w:szCs w:val="26"/>
        </w:rPr>
        <w:t>u tố</w:t>
      </w:r>
      <w:r w:rsidR="00472E37" w:rsidRPr="00BF3AF8">
        <w:rPr>
          <w:rFonts w:ascii="Times New Roman" w:hAnsi="Times New Roman" w:cs="Times New Roman"/>
          <w:sz w:val="26"/>
          <w:szCs w:val="26"/>
        </w:rPr>
        <w:t xml:space="preserve"> như sau: </w:t>
      </w:r>
    </w:p>
    <w:p w:rsidR="00E761B1" w:rsidRDefault="002F6F4E" w:rsidP="009A530E">
      <w:pPr>
        <w:pStyle w:val="ListParagraph"/>
        <w:spacing w:after="0" w:line="360" w:lineRule="auto"/>
        <w:ind w:left="0" w:firstLine="567"/>
        <w:jc w:val="both"/>
        <w:rPr>
          <w:rFonts w:ascii="Times New Roman" w:eastAsia="Times New Roman" w:hAnsi="Times New Roman" w:cs="Times New Roman"/>
          <w:b/>
          <w:bCs/>
          <w:i/>
          <w:sz w:val="26"/>
          <w:szCs w:val="26"/>
        </w:rPr>
      </w:pPr>
      <w:r w:rsidRPr="002F6F4E">
        <w:rPr>
          <w:rFonts w:ascii="Times New Roman" w:hAnsi="Times New Roman" w:cs="Times New Roman"/>
          <w:b/>
          <w:i/>
          <w:sz w:val="26"/>
          <w:szCs w:val="26"/>
        </w:rPr>
        <w:t>3.1</w:t>
      </w:r>
      <w:r w:rsidR="004A596C">
        <w:rPr>
          <w:rFonts w:ascii="Times New Roman" w:hAnsi="Times New Roman" w:cs="Times New Roman"/>
          <w:b/>
          <w:i/>
          <w:sz w:val="26"/>
          <w:szCs w:val="26"/>
        </w:rPr>
        <w:t xml:space="preserve">. </w:t>
      </w:r>
      <w:r w:rsidR="00762743" w:rsidRPr="00BF3AF8">
        <w:rPr>
          <w:rFonts w:ascii="Times New Roman" w:hAnsi="Times New Roman" w:cs="Times New Roman"/>
          <w:b/>
          <w:i/>
          <w:sz w:val="26"/>
          <w:szCs w:val="26"/>
          <w:lang w:val="nl-NL"/>
        </w:rPr>
        <w:t>Chương trình đào tạo cần phù hợp với nhu cầu của xã hội</w:t>
      </w:r>
      <w:r w:rsidR="00E761B1" w:rsidRPr="00BF3AF8">
        <w:rPr>
          <w:rFonts w:ascii="Times New Roman" w:hAnsi="Times New Roman" w:cs="Times New Roman"/>
          <w:b/>
          <w:i/>
          <w:sz w:val="26"/>
          <w:szCs w:val="26"/>
          <w:lang w:val="nl-NL"/>
        </w:rPr>
        <w:t xml:space="preserve">, </w:t>
      </w:r>
      <w:r w:rsidR="00E761B1" w:rsidRPr="00BF3AF8">
        <w:rPr>
          <w:rFonts w:ascii="Times New Roman" w:eastAsia="Times New Roman" w:hAnsi="Times New Roman" w:cs="Times New Roman"/>
          <w:b/>
          <w:bCs/>
          <w:i/>
          <w:sz w:val="26"/>
          <w:szCs w:val="26"/>
          <w:lang w:val="vi-VN"/>
        </w:rPr>
        <w:t>theo hướng hội nhập quốc tế.</w:t>
      </w:r>
    </w:p>
    <w:p w:rsidR="00DB080F" w:rsidRPr="00DB080F" w:rsidRDefault="00450E43" w:rsidP="009A530E">
      <w:pPr>
        <w:pStyle w:val="ListParagraph"/>
        <w:spacing w:after="0" w:line="360" w:lineRule="auto"/>
        <w:ind w:left="0" w:firstLine="567"/>
        <w:jc w:val="center"/>
        <w:rPr>
          <w:rFonts w:ascii="Times New Roman" w:eastAsia="Times New Roman" w:hAnsi="Times New Roman" w:cs="Times New Roman"/>
          <w:b/>
          <w:i/>
          <w:sz w:val="26"/>
          <w:szCs w:val="26"/>
        </w:rPr>
      </w:pPr>
      <w:r w:rsidRPr="00450E43">
        <w:rPr>
          <w:rFonts w:ascii="Times New Roman" w:eastAsia="Times New Roman" w:hAnsi="Times New Roman" w:cs="Times New Roman"/>
          <w:b/>
          <w:i/>
          <w:noProof/>
          <w:sz w:val="26"/>
          <w:szCs w:val="26"/>
        </w:rPr>
        <w:drawing>
          <wp:inline distT="0" distB="0" distL="0" distR="0" wp14:anchorId="62A54586" wp14:editId="7969006A">
            <wp:extent cx="2085975" cy="1457325"/>
            <wp:effectExtent l="19050" t="0" r="9525" b="0"/>
            <wp:docPr id="2" name="Picture 19" descr="Kết quả hình ảnh cho liên k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ết quả hình ảnh cho liên kết"/>
                    <pic:cNvPicPr>
                      <a:picLocks noChangeAspect="1" noChangeArrowheads="1"/>
                    </pic:cNvPicPr>
                  </pic:nvPicPr>
                  <pic:blipFill>
                    <a:blip r:embed="rId9"/>
                    <a:srcRect/>
                    <a:stretch>
                      <a:fillRect/>
                    </a:stretch>
                  </pic:blipFill>
                  <pic:spPr bwMode="auto">
                    <a:xfrm>
                      <a:off x="0" y="0"/>
                      <a:ext cx="2085975" cy="1457325"/>
                    </a:xfrm>
                    <a:prstGeom prst="rect">
                      <a:avLst/>
                    </a:prstGeom>
                    <a:noFill/>
                    <a:ln w="9525">
                      <a:noFill/>
                      <a:miter lim="800000"/>
                      <a:headEnd/>
                      <a:tailEnd/>
                    </a:ln>
                  </pic:spPr>
                </pic:pic>
              </a:graphicData>
            </a:graphic>
          </wp:inline>
        </w:drawing>
      </w:r>
      <w:r w:rsidRPr="00450E43">
        <w:rPr>
          <w:rFonts w:ascii="Times New Roman" w:eastAsia="Times New Roman" w:hAnsi="Times New Roman" w:cs="Times New Roman"/>
          <w:b/>
          <w:i/>
          <w:sz w:val="26"/>
          <w:szCs w:val="26"/>
        </w:rPr>
        <w:t xml:space="preserve"> </w:t>
      </w:r>
    </w:p>
    <w:p w:rsidR="00E761B1" w:rsidRPr="00BF3AF8" w:rsidRDefault="00E761B1" w:rsidP="009A530E">
      <w:pPr>
        <w:pStyle w:val="NormalWeb"/>
        <w:shd w:val="clear" w:color="auto" w:fill="FFFFFF"/>
        <w:spacing w:before="0" w:beforeAutospacing="0" w:after="0" w:afterAutospacing="0" w:line="360" w:lineRule="auto"/>
        <w:ind w:firstLine="709"/>
        <w:jc w:val="both"/>
        <w:rPr>
          <w:sz w:val="26"/>
          <w:szCs w:val="26"/>
        </w:rPr>
      </w:pPr>
      <w:r w:rsidRPr="00BF3AF8">
        <w:rPr>
          <w:rStyle w:val="Strong"/>
          <w:b w:val="0"/>
          <w:sz w:val="26"/>
          <w:szCs w:val="26"/>
        </w:rPr>
        <w:t>Theo GS.TSKH Nguyễn Đình Luận</w:t>
      </w:r>
      <w:r w:rsidRPr="00BF3AF8">
        <w:rPr>
          <w:b/>
          <w:sz w:val="26"/>
          <w:szCs w:val="26"/>
        </w:rPr>
        <w:t>:</w:t>
      </w:r>
      <w:r w:rsidRPr="00BF3AF8">
        <w:rPr>
          <w:sz w:val="26"/>
          <w:szCs w:val="26"/>
        </w:rPr>
        <w:t xml:space="preserve"> hội nhập giáo dục quốc tế là yếu tố quyết định cho nâng cao chất lượng đào tạo. Liên kết, hợp tác với các đối tác nước ngoài trong đào tạo là cơ sở để nâng cao chất lượng đào tạo và cũng chính là hội nhập giáo dục quốc tế. Có thể khẳng định một điều là nếu không bước ra ngoài biên giới, không vào xa lộ hội nhập quốc tế, ta cứ quẩn quanh trong nhà với nhau, đường ta ta đi, không </w:t>
      </w:r>
      <w:r w:rsidRPr="00BF3AF8">
        <w:rPr>
          <w:sz w:val="26"/>
          <w:szCs w:val="26"/>
        </w:rPr>
        <w:lastRenderedPageBreak/>
        <w:t>có so sánh với bên ngoài thì không thấy rõ mình. Không nhìn ra ngoài thì làm gì có động lực, đích để phấn đấu.</w:t>
      </w:r>
    </w:p>
    <w:p w:rsidR="00E761B1" w:rsidRPr="00BF3AF8" w:rsidRDefault="00E761B1" w:rsidP="009A530E">
      <w:pPr>
        <w:shd w:val="clear" w:color="auto" w:fill="FFFFFF"/>
        <w:spacing w:after="0" w:line="360" w:lineRule="auto"/>
        <w:ind w:firstLine="709"/>
        <w:jc w:val="both"/>
        <w:outlineLvl w:val="1"/>
        <w:rPr>
          <w:rFonts w:ascii="Times New Roman" w:eastAsia="Times New Roman" w:hAnsi="Times New Roman" w:cs="Times New Roman"/>
          <w:sz w:val="26"/>
          <w:szCs w:val="26"/>
          <w:lang w:val="vi-VN"/>
        </w:rPr>
      </w:pPr>
      <w:r w:rsidRPr="00BF3AF8">
        <w:rPr>
          <w:rFonts w:ascii="Times New Roman" w:eastAsia="Times New Roman" w:hAnsi="Times New Roman" w:cs="Times New Roman"/>
          <w:bCs/>
          <w:sz w:val="26"/>
          <w:szCs w:val="26"/>
          <w:lang w:val="vi-VN"/>
        </w:rPr>
        <w:t>Nội dung, chương trình dạy học cần được triển khai theo hướng mở, cho phép cập nhật thường xuyên về kiến thức trong và ngoài nước, cần thiết sử dụng giáo trình, học liệu nước ngoài một cách linh hoạt để mở mang sự hiểu biết cho người dạy và người học, nội dung giảng dạy phải gắn chặt và phù hợp với yêu cầu thực tiễn của ngành nghề mà người học đang theo đuổi. Cho phép sử dụng đa dạng các phương pháp dạy học theo nguyên tắc “lấy người học là trung tâm”, giảm tải tối đa giờ giảng trên lớp để người học có thời gian tự học và tự nghiên cứu.</w:t>
      </w:r>
    </w:p>
    <w:p w:rsidR="00C4538C" w:rsidRPr="00BF3AF8" w:rsidRDefault="00E761B1" w:rsidP="009A530E">
      <w:pPr>
        <w:spacing w:after="0" w:line="360" w:lineRule="auto"/>
        <w:ind w:firstLine="709"/>
        <w:jc w:val="both"/>
        <w:textAlignment w:val="baseline"/>
        <w:rPr>
          <w:rFonts w:ascii="Times New Roman" w:eastAsia="Times New Roman" w:hAnsi="Times New Roman" w:cs="Times New Roman"/>
          <w:sz w:val="26"/>
          <w:szCs w:val="26"/>
          <w:lang w:val="nl-NL"/>
        </w:rPr>
      </w:pPr>
      <w:r w:rsidRPr="00BF3AF8">
        <w:rPr>
          <w:rFonts w:ascii="Times New Roman" w:hAnsi="Times New Roman" w:cs="Times New Roman"/>
          <w:sz w:val="26"/>
          <w:szCs w:val="26"/>
          <w:lang w:val="vi-VN"/>
        </w:rPr>
        <w:t>Nhìn chung, t</w:t>
      </w:r>
      <w:r w:rsidR="00762743" w:rsidRPr="00BF3AF8">
        <w:rPr>
          <w:rFonts w:ascii="Times New Roman" w:hAnsi="Times New Roman" w:cs="Times New Roman"/>
          <w:sz w:val="26"/>
          <w:szCs w:val="26"/>
          <w:lang w:val="vi-VN"/>
        </w:rPr>
        <w:t xml:space="preserve">uy </w:t>
      </w:r>
      <w:r w:rsidR="00762743" w:rsidRPr="00BF3AF8">
        <w:rPr>
          <w:rFonts w:ascii="Times New Roman" w:hAnsi="Times New Roman" w:cs="Times New Roman"/>
          <w:sz w:val="26"/>
          <w:szCs w:val="26"/>
          <w:shd w:val="clear" w:color="auto" w:fill="FFFFFF"/>
          <w:lang w:val="vi-VN"/>
        </w:rPr>
        <w:t>đứng trước bối cảnh của quá trình toàn cầu hóa và sự bùng nổ của tri thức, cũng như trrong chiến lược đổi mới giáo dục đào tạo nói chung, có rất nhiều điều cần làm và phải được tiến hành đồng bộ, song phát triển đội ngũ giảng viên có chất lượng cao là một chiến lược được quan tâm hàng đầu.</w:t>
      </w:r>
      <w:r w:rsidR="00762743" w:rsidRPr="00BF3AF8">
        <w:rPr>
          <w:rFonts w:ascii="Times New Roman" w:hAnsi="Times New Roman" w:cs="Times New Roman"/>
          <w:spacing w:val="6"/>
          <w:sz w:val="26"/>
          <w:szCs w:val="26"/>
          <w:lang w:val="vi-VN" w:eastAsia="ja-JP"/>
        </w:rPr>
        <w:t xml:space="preserve">Hơn thế nữa, trong bối cảnh toàn cầu hóa, </w:t>
      </w:r>
      <w:r w:rsidR="00C4538C" w:rsidRPr="00BF3AF8">
        <w:rPr>
          <w:rFonts w:ascii="Times New Roman" w:hAnsi="Times New Roman" w:cs="Times New Roman"/>
          <w:spacing w:val="6"/>
          <w:sz w:val="26"/>
          <w:szCs w:val="26"/>
          <w:lang w:val="vi-VN" w:eastAsia="ja-JP"/>
        </w:rPr>
        <w:t>s</w:t>
      </w:r>
      <w:r w:rsidRPr="00BF3AF8">
        <w:rPr>
          <w:rFonts w:ascii="Times New Roman" w:hAnsi="Times New Roman" w:cs="Times New Roman"/>
          <w:spacing w:val="6"/>
          <w:sz w:val="26"/>
          <w:szCs w:val="26"/>
          <w:lang w:val="vi-VN" w:eastAsia="ja-JP"/>
        </w:rPr>
        <w:t>ụ</w:t>
      </w:r>
      <w:r w:rsidR="00C4538C" w:rsidRPr="00BF3AF8">
        <w:rPr>
          <w:rFonts w:ascii="Times New Roman" w:hAnsi="Times New Roman" w:cs="Times New Roman"/>
          <w:spacing w:val="6"/>
          <w:sz w:val="26"/>
          <w:szCs w:val="26"/>
          <w:lang w:val="vi-VN" w:eastAsia="ja-JP"/>
        </w:rPr>
        <w:t xml:space="preserve"> tương đồng về chương trình đào tạo giữa các nước</w:t>
      </w:r>
      <w:r w:rsidR="00762743" w:rsidRPr="00BF3AF8">
        <w:rPr>
          <w:rFonts w:ascii="Times New Roman" w:hAnsi="Times New Roman" w:cs="Times New Roman"/>
          <w:spacing w:val="6"/>
          <w:sz w:val="26"/>
          <w:szCs w:val="26"/>
          <w:lang w:val="vi-VN" w:eastAsia="ja-JP"/>
        </w:rPr>
        <w:t xml:space="preserve"> đóng vai trò then chốt và là chìa khóa để phát triển hội nhập.</w:t>
      </w:r>
      <w:r w:rsidR="00C4538C" w:rsidRPr="00BF3AF8">
        <w:rPr>
          <w:rFonts w:ascii="Times New Roman" w:hAnsi="Times New Roman" w:cs="Times New Roman"/>
          <w:sz w:val="26"/>
          <w:szCs w:val="26"/>
          <w:lang w:val="nl-NL"/>
        </w:rPr>
        <w:t xml:space="preserve"> những đề án về ngoãi ngữ, tin học </w:t>
      </w:r>
      <w:r w:rsidR="00762743" w:rsidRPr="00BF3AF8">
        <w:rPr>
          <w:rFonts w:ascii="Times New Roman" w:hAnsi="Times New Roman" w:cs="Times New Roman"/>
          <w:sz w:val="26"/>
          <w:szCs w:val="26"/>
          <w:lang w:val="nl-NL"/>
        </w:rPr>
        <w:t>như một bước đi trước, đón đầu trong đào tạo nguồn lao động trước thời kỳ hội nhập cộng đồng kinh tế ASEAN, khi mà tính giao lưu và cạnh tranh trong thị trường lao động sẽ rất mạnh mẽ mà năng lực ngoại ngữ sẽ là một thuận lợi cho người lao động. Như vậy, đề án 20</w:t>
      </w:r>
      <w:r w:rsidR="009D49C9" w:rsidRPr="00BF3AF8">
        <w:rPr>
          <w:rFonts w:ascii="Times New Roman" w:hAnsi="Times New Roman" w:cs="Times New Roman"/>
          <w:sz w:val="26"/>
          <w:szCs w:val="26"/>
          <w:lang w:val="nl-NL"/>
        </w:rPr>
        <w:t>20</w:t>
      </w:r>
      <w:r w:rsidR="00762743" w:rsidRPr="00BF3AF8">
        <w:rPr>
          <w:rFonts w:ascii="Times New Roman" w:hAnsi="Times New Roman" w:cs="Times New Roman"/>
          <w:sz w:val="26"/>
          <w:szCs w:val="26"/>
          <w:lang w:val="nl-NL"/>
        </w:rPr>
        <w:t xml:space="preserve"> là một thách thức rất lớn trong đào tạo khi mục tiêu là chuẩn hóa cả người dạy và người học, đồng thời cũng là cơ hội khi có vai trò đòn bẫy thúc đẩy sự phát triển giáo dục theo xu hướng đổi mới và hội nhập. Nếu thành công thì lợi ích của đề án đem lại cho nền giáo dục và đào tạo con người nói riêng và cả xã hội nói chung là rất lớn</w:t>
      </w:r>
      <w:r w:rsidR="00C4538C" w:rsidRPr="00BF3AF8">
        <w:rPr>
          <w:rFonts w:ascii="Times New Roman" w:hAnsi="Times New Roman" w:cs="Times New Roman"/>
          <w:sz w:val="26"/>
          <w:szCs w:val="26"/>
          <w:lang w:val="nl-NL"/>
        </w:rPr>
        <w:t xml:space="preserve"> nhằm đ</w:t>
      </w:r>
      <w:r w:rsidR="00C4538C" w:rsidRPr="00BF3AF8">
        <w:rPr>
          <w:rFonts w:ascii="Times New Roman" w:eastAsia="Times New Roman" w:hAnsi="Times New Roman" w:cs="Times New Roman"/>
          <w:sz w:val="26"/>
          <w:szCs w:val="26"/>
          <w:lang w:val="nl-NL"/>
        </w:rPr>
        <w:t>ẩy mạnh có hiệu quả quá trình hội nhập quốc tế; nâng cao năng lực hợp tác và cạnh tranh quốc gia trong bối cảnh phát triển kinh tế thị trường và hội nhập quốc tế ngày càng sâu rộng hơn.</w:t>
      </w:r>
    </w:p>
    <w:p w:rsidR="009D49C9" w:rsidRDefault="009D49C9" w:rsidP="009A530E">
      <w:pPr>
        <w:pStyle w:val="ListParagraph"/>
        <w:numPr>
          <w:ilvl w:val="1"/>
          <w:numId w:val="26"/>
        </w:numPr>
        <w:tabs>
          <w:tab w:val="left" w:pos="993"/>
        </w:tabs>
        <w:spacing w:after="0" w:line="360" w:lineRule="auto"/>
        <w:ind w:left="0" w:firstLine="567"/>
        <w:jc w:val="both"/>
        <w:rPr>
          <w:rFonts w:ascii="Times New Roman" w:hAnsi="Times New Roman" w:cs="Times New Roman"/>
          <w:b/>
          <w:i/>
          <w:sz w:val="26"/>
          <w:szCs w:val="26"/>
          <w:lang w:val="nl-NL"/>
        </w:rPr>
      </w:pPr>
      <w:r w:rsidRPr="004A7D2D">
        <w:rPr>
          <w:rFonts w:ascii="Times New Roman" w:hAnsi="Times New Roman" w:cs="Times New Roman"/>
          <w:b/>
          <w:i/>
          <w:sz w:val="26"/>
          <w:szCs w:val="26"/>
          <w:lang w:val="nl-NL"/>
        </w:rPr>
        <w:t>Cải cách kiểm tra, đánh giá trong dạy và học</w:t>
      </w:r>
    </w:p>
    <w:p w:rsidR="00DB080F" w:rsidRPr="00DB080F" w:rsidRDefault="00DB080F" w:rsidP="009A530E">
      <w:pPr>
        <w:tabs>
          <w:tab w:val="left" w:pos="993"/>
        </w:tabs>
        <w:spacing w:after="0" w:line="360" w:lineRule="auto"/>
        <w:jc w:val="center"/>
        <w:rPr>
          <w:rFonts w:ascii="Times New Roman" w:hAnsi="Times New Roman" w:cs="Times New Roman"/>
          <w:b/>
          <w:i/>
          <w:sz w:val="26"/>
          <w:szCs w:val="26"/>
          <w:lang w:val="nl-NL"/>
        </w:rPr>
      </w:pPr>
      <w:r>
        <w:rPr>
          <w:noProof/>
        </w:rPr>
        <w:drawing>
          <wp:inline distT="0" distB="0" distL="0" distR="0" wp14:anchorId="4C41E170" wp14:editId="167253FE">
            <wp:extent cx="2400300" cy="1465403"/>
            <wp:effectExtent l="19050" t="0" r="0" b="0"/>
            <wp:docPr id="13" name="Picture 13" descr="Kết quả hình ảnh cho tes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ết quả hình ảnh cho testing"/>
                    <pic:cNvPicPr>
                      <a:picLocks noChangeAspect="1" noChangeArrowheads="1"/>
                    </pic:cNvPicPr>
                  </pic:nvPicPr>
                  <pic:blipFill>
                    <a:blip r:embed="rId10" cstate="print"/>
                    <a:srcRect/>
                    <a:stretch>
                      <a:fillRect/>
                    </a:stretch>
                  </pic:blipFill>
                  <pic:spPr bwMode="auto">
                    <a:xfrm>
                      <a:off x="0" y="0"/>
                      <a:ext cx="2404210" cy="1467790"/>
                    </a:xfrm>
                    <a:prstGeom prst="rect">
                      <a:avLst/>
                    </a:prstGeom>
                    <a:noFill/>
                    <a:ln w="9525">
                      <a:noFill/>
                      <a:miter lim="800000"/>
                      <a:headEnd/>
                      <a:tailEnd/>
                    </a:ln>
                  </pic:spPr>
                </pic:pic>
              </a:graphicData>
            </a:graphic>
          </wp:inline>
        </w:drawing>
      </w:r>
    </w:p>
    <w:p w:rsidR="009D49C9" w:rsidRPr="00BF3AF8" w:rsidRDefault="009D49C9" w:rsidP="009A530E">
      <w:pPr>
        <w:spacing w:after="0" w:line="360" w:lineRule="auto"/>
        <w:ind w:firstLine="709"/>
        <w:jc w:val="both"/>
        <w:rPr>
          <w:rFonts w:ascii="Times New Roman" w:hAnsi="Times New Roman" w:cs="Times New Roman"/>
          <w:sz w:val="26"/>
          <w:szCs w:val="26"/>
          <w:lang w:val="nl-NL"/>
        </w:rPr>
      </w:pPr>
      <w:r w:rsidRPr="00BF3AF8">
        <w:rPr>
          <w:rFonts w:ascii="Times New Roman" w:hAnsi="Times New Roman" w:cs="Times New Roman"/>
          <w:sz w:val="26"/>
          <w:szCs w:val="26"/>
          <w:lang w:val="nl-NL"/>
        </w:rPr>
        <w:lastRenderedPageBreak/>
        <w:t>Hình thức kiểm tra đáng giá phải phù hợp với mục tiêu đào tạo, nghiêm túc và chặt chẽ để sinh viên nhận thức được tầm quan trọng của đánh gia đầu ra, tránh gây hoang mang cho người học, mà ngược lại làm cho học nhận thức được tầm quan trọng của chất lượng đầu ra và giá trị của từng kỳ thi để họ lựa chọn cho đúng đắn. Đội ngũ giảng dạy cũng nên được tư vấn kỹ càng để người đứng lớp ý thức được trách nhiệm cũng như mục tiêu sinh viên phải đạt được trong quá trình học nhằm thực hiện các quá trình giảng dạy cho phù hợp, tránh việc giảng dạy qua loa cũng như gánh nặng tâm lý không cần thiết.</w:t>
      </w:r>
    </w:p>
    <w:p w:rsidR="00896AB5" w:rsidRPr="00BF3AF8" w:rsidRDefault="00896AB5" w:rsidP="009A530E">
      <w:pPr>
        <w:shd w:val="clear" w:color="auto" w:fill="FFFFFF"/>
        <w:spacing w:after="0" w:line="360" w:lineRule="auto"/>
        <w:ind w:firstLine="709"/>
        <w:jc w:val="both"/>
        <w:rPr>
          <w:rFonts w:ascii="Times New Roman" w:eastAsia="Times New Roman" w:hAnsi="Times New Roman" w:cs="Times New Roman"/>
          <w:sz w:val="26"/>
          <w:szCs w:val="26"/>
          <w:lang w:val="nl-NL"/>
        </w:rPr>
      </w:pPr>
      <w:r w:rsidRPr="00BF3AF8">
        <w:rPr>
          <w:rFonts w:ascii="Times New Roman" w:eastAsia="Times New Roman" w:hAnsi="Times New Roman" w:cs="Times New Roman"/>
          <w:sz w:val="26"/>
          <w:szCs w:val="26"/>
          <w:lang w:val="nl-NL"/>
        </w:rPr>
        <w:t>Cách đánh giá kết quả học tập của ta hiện nay vẫn chưa xác định được yêu cầu về nhận thức của người học trong từng học phần, từng vấn đề, đánh giá còn chung chung; yêu cầu của bài thi hay kiểm tra vẫn còn dừng ở kiểm tra đánh giá mức nhận thức thấp, thậm chí còn quá thấp; cách làm trên thực chất chưa đánh giá được chính xác năng lực tư duy của người học. </w:t>
      </w:r>
    </w:p>
    <w:p w:rsidR="00896AB5" w:rsidRPr="00BF3AF8" w:rsidRDefault="00896AB5" w:rsidP="009A530E">
      <w:pPr>
        <w:shd w:val="clear" w:color="auto" w:fill="FFFFFF"/>
        <w:spacing w:after="0" w:line="360" w:lineRule="auto"/>
        <w:ind w:firstLine="709"/>
        <w:jc w:val="both"/>
        <w:rPr>
          <w:rFonts w:ascii="Times New Roman" w:eastAsia="Times New Roman" w:hAnsi="Times New Roman" w:cs="Times New Roman"/>
          <w:sz w:val="26"/>
          <w:szCs w:val="26"/>
          <w:lang w:val="nl-NL"/>
        </w:rPr>
      </w:pPr>
      <w:r w:rsidRPr="00BF3AF8">
        <w:rPr>
          <w:rFonts w:ascii="Times New Roman" w:eastAsia="Times New Roman" w:hAnsi="Times New Roman" w:cs="Times New Roman"/>
          <w:sz w:val="26"/>
          <w:szCs w:val="26"/>
          <w:lang w:val="nl-NL"/>
        </w:rPr>
        <w:t> Cần đổi mới cách đánh giá bằng việc từng bước tinh giản nội dung cần kiểm tra đánh giá; có sự phân biệt cách đánh giá giữa các học phần cốt lõi và không cốt lõi; có những vấn đề ở các học phần cuộc sống hàng ngày sẽ đánh giá và kiểm tra</w:t>
      </w:r>
      <w:r w:rsidR="00004594">
        <w:rPr>
          <w:rFonts w:ascii="Times New Roman" w:eastAsia="Times New Roman" w:hAnsi="Times New Roman" w:cs="Times New Roman"/>
          <w:sz w:val="26"/>
          <w:szCs w:val="26"/>
          <w:lang w:val="nl-NL"/>
        </w:rPr>
        <w:t xml:space="preserve"> bằng công nghệ phần mềm  tiến tiến nhằm đảm bảo tính khách quan công bằng</w:t>
      </w:r>
      <w:r w:rsidRPr="00BF3AF8">
        <w:rPr>
          <w:rFonts w:ascii="Times New Roman" w:eastAsia="Times New Roman" w:hAnsi="Times New Roman" w:cs="Times New Roman"/>
          <w:sz w:val="26"/>
          <w:szCs w:val="26"/>
          <w:lang w:val="nl-NL"/>
        </w:rPr>
        <w:t xml:space="preserve">, </w:t>
      </w:r>
      <w:r w:rsidR="008F3543">
        <w:rPr>
          <w:rFonts w:ascii="Times New Roman" w:eastAsia="Times New Roman" w:hAnsi="Times New Roman" w:cs="Times New Roman"/>
          <w:sz w:val="26"/>
          <w:szCs w:val="26"/>
          <w:lang w:val="nl-NL"/>
        </w:rPr>
        <w:t xml:space="preserve">qua đó </w:t>
      </w:r>
      <w:r w:rsidRPr="00BF3AF8">
        <w:rPr>
          <w:rFonts w:ascii="Times New Roman" w:eastAsia="Times New Roman" w:hAnsi="Times New Roman" w:cs="Times New Roman"/>
          <w:sz w:val="26"/>
          <w:szCs w:val="26"/>
          <w:lang w:val="nl-NL"/>
        </w:rPr>
        <w:t>người học phải tự điều chỉnh, tự bồi dưỡng để tích lũy kiến thức và kinh nghiệm.</w:t>
      </w:r>
    </w:p>
    <w:p w:rsidR="00E761B1" w:rsidRDefault="00E761B1" w:rsidP="009A530E">
      <w:pPr>
        <w:pStyle w:val="ListParagraph"/>
        <w:numPr>
          <w:ilvl w:val="1"/>
          <w:numId w:val="28"/>
        </w:numPr>
        <w:tabs>
          <w:tab w:val="left" w:pos="709"/>
        </w:tabs>
        <w:spacing w:after="0" w:line="360" w:lineRule="auto"/>
        <w:jc w:val="both"/>
        <w:rPr>
          <w:rFonts w:ascii="Times New Roman" w:hAnsi="Times New Roman" w:cs="Times New Roman"/>
          <w:b/>
          <w:i/>
          <w:sz w:val="26"/>
          <w:szCs w:val="26"/>
          <w:lang w:val="nl-NL"/>
        </w:rPr>
      </w:pPr>
      <w:r w:rsidRPr="002E6A54">
        <w:rPr>
          <w:rFonts w:ascii="Times New Roman" w:hAnsi="Times New Roman" w:cs="Times New Roman"/>
          <w:b/>
          <w:i/>
          <w:sz w:val="26"/>
          <w:szCs w:val="26"/>
          <w:lang w:val="nl-NL"/>
        </w:rPr>
        <w:t>Đội ngũ giảng viên vừa hồng vừa chuyên</w:t>
      </w:r>
    </w:p>
    <w:p w:rsidR="00DB080F" w:rsidRPr="00DB080F" w:rsidRDefault="00DB080F" w:rsidP="009A530E">
      <w:pPr>
        <w:tabs>
          <w:tab w:val="left" w:pos="709"/>
        </w:tabs>
        <w:spacing w:after="0" w:line="360" w:lineRule="auto"/>
        <w:jc w:val="center"/>
        <w:rPr>
          <w:rFonts w:ascii="Times New Roman" w:hAnsi="Times New Roman" w:cs="Times New Roman"/>
          <w:b/>
          <w:i/>
          <w:sz w:val="26"/>
          <w:szCs w:val="26"/>
          <w:lang w:val="nl-NL"/>
        </w:rPr>
      </w:pPr>
      <w:r>
        <w:rPr>
          <w:noProof/>
        </w:rPr>
        <w:drawing>
          <wp:inline distT="0" distB="0" distL="0" distR="0" wp14:anchorId="3B0CE3A2" wp14:editId="788585B4">
            <wp:extent cx="2771775" cy="1504950"/>
            <wp:effectExtent l="19050" t="0" r="9525" b="0"/>
            <wp:docPr id="16" name="Picture 16" descr="Kết quả hình ảnh cho Đội ngũ giảng viên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ết quả hình ảnh cho Đội ngũ giảng viên tri thức"/>
                    <pic:cNvPicPr>
                      <a:picLocks noChangeAspect="1" noChangeArrowheads="1"/>
                    </pic:cNvPicPr>
                  </pic:nvPicPr>
                  <pic:blipFill>
                    <a:blip r:embed="rId11"/>
                    <a:srcRect/>
                    <a:stretch>
                      <a:fillRect/>
                    </a:stretch>
                  </pic:blipFill>
                  <pic:spPr bwMode="auto">
                    <a:xfrm>
                      <a:off x="0" y="0"/>
                      <a:ext cx="2773560" cy="1505919"/>
                    </a:xfrm>
                    <a:prstGeom prst="rect">
                      <a:avLst/>
                    </a:prstGeom>
                    <a:noFill/>
                    <a:ln w="9525">
                      <a:noFill/>
                      <a:miter lim="800000"/>
                      <a:headEnd/>
                      <a:tailEnd/>
                    </a:ln>
                  </pic:spPr>
                </pic:pic>
              </a:graphicData>
            </a:graphic>
          </wp:inline>
        </w:drawing>
      </w:r>
    </w:p>
    <w:p w:rsidR="00092BDF" w:rsidRPr="00BF3AF8" w:rsidRDefault="00092BDF" w:rsidP="009A530E">
      <w:pPr>
        <w:spacing w:after="0" w:line="360" w:lineRule="auto"/>
        <w:ind w:firstLine="709"/>
        <w:jc w:val="both"/>
        <w:rPr>
          <w:rFonts w:ascii="Times New Roman" w:hAnsi="Times New Roman" w:cs="Times New Roman"/>
          <w:sz w:val="26"/>
          <w:szCs w:val="26"/>
          <w:lang w:val="nl-NL"/>
        </w:rPr>
      </w:pPr>
      <w:r w:rsidRPr="00BF3AF8">
        <w:rPr>
          <w:rFonts w:ascii="Times New Roman" w:hAnsi="Times New Roman" w:cs="Times New Roman"/>
          <w:sz w:val="26"/>
          <w:szCs w:val="26"/>
          <w:lang w:val="nl-NL"/>
        </w:rPr>
        <w:t>Một trong những yếu tố quan trọng góp phần nâng cao chất lượng giáo dục toàn diện chính là chất lượng đội ngũ giáo viên</w:t>
      </w:r>
      <w:r w:rsidR="0046731B" w:rsidRPr="00BF3AF8">
        <w:rPr>
          <w:rFonts w:ascii="Times New Roman" w:hAnsi="Times New Roman" w:cs="Times New Roman"/>
          <w:sz w:val="26"/>
          <w:szCs w:val="26"/>
          <w:lang w:val="nl-NL"/>
        </w:rPr>
        <w:t>. Vì thế trình độ chuyên môn nghiệp vụ, chất lượng và năng lực công tác, nhận thức về đạo đức nghề nghiệp của đội ngũ cán bộ, nhà giáo cần được nâng lên.</w:t>
      </w:r>
    </w:p>
    <w:p w:rsidR="009D49C9" w:rsidRPr="00BF3AF8" w:rsidRDefault="009D49C9" w:rsidP="009A530E">
      <w:pPr>
        <w:spacing w:after="0" w:line="360" w:lineRule="auto"/>
        <w:ind w:firstLine="709"/>
        <w:jc w:val="both"/>
        <w:rPr>
          <w:rFonts w:ascii="Times New Roman" w:hAnsi="Times New Roman" w:cs="Times New Roman"/>
          <w:sz w:val="26"/>
          <w:szCs w:val="26"/>
          <w:lang w:val="nl-NL"/>
        </w:rPr>
      </w:pPr>
      <w:r w:rsidRPr="00BF3AF8">
        <w:rPr>
          <w:rFonts w:ascii="Times New Roman" w:hAnsi="Times New Roman" w:cs="Times New Roman"/>
          <w:sz w:val="26"/>
          <w:szCs w:val="26"/>
          <w:lang w:val="nl-NL"/>
        </w:rPr>
        <w:t xml:space="preserve">Nhận thức đúng đắn của giảng viênvề tầm quan trọng của thời kỳ hội nhậpquốc tế và vai trò quản lý giáo dục là yếu tố quyết định sự thành công của </w:t>
      </w:r>
      <w:r w:rsidR="003512E6" w:rsidRPr="00BF3AF8">
        <w:rPr>
          <w:rFonts w:ascii="Times New Roman" w:hAnsi="Times New Roman" w:cs="Times New Roman"/>
          <w:sz w:val="26"/>
          <w:szCs w:val="26"/>
          <w:lang w:val="nl-NL"/>
        </w:rPr>
        <w:t xml:space="preserve">việc đổi mới giáo </w:t>
      </w:r>
      <w:r w:rsidR="003512E6" w:rsidRPr="00BF3AF8">
        <w:rPr>
          <w:rFonts w:ascii="Times New Roman" w:hAnsi="Times New Roman" w:cs="Times New Roman"/>
          <w:sz w:val="26"/>
          <w:szCs w:val="26"/>
          <w:lang w:val="nl-NL"/>
        </w:rPr>
        <w:lastRenderedPageBreak/>
        <w:t xml:space="preserve">dục nói chung và phương pháp giảng dạy nói riêng </w:t>
      </w:r>
      <w:r w:rsidRPr="00BF3AF8">
        <w:rPr>
          <w:rFonts w:ascii="Times New Roman" w:hAnsi="Times New Roman" w:cs="Times New Roman"/>
          <w:sz w:val="26"/>
          <w:szCs w:val="26"/>
          <w:lang w:val="nl-NL"/>
        </w:rPr>
        <w:t>với cơ chế quản lý và đầu tư về cơ sở vật chất và con người.</w:t>
      </w:r>
    </w:p>
    <w:p w:rsidR="009D49C9" w:rsidRPr="00BF3AF8" w:rsidRDefault="00C01698" w:rsidP="009A530E">
      <w:pPr>
        <w:spacing w:after="0" w:line="360" w:lineRule="auto"/>
        <w:ind w:firstLine="709"/>
        <w:jc w:val="both"/>
        <w:rPr>
          <w:rFonts w:ascii="Times New Roman" w:hAnsi="Times New Roman" w:cs="Times New Roman"/>
          <w:sz w:val="26"/>
          <w:szCs w:val="26"/>
          <w:lang w:val="nl-NL"/>
        </w:rPr>
      </w:pPr>
      <w:r w:rsidRPr="00BF3AF8">
        <w:rPr>
          <w:rFonts w:ascii="Times New Roman" w:hAnsi="Times New Roman" w:cs="Times New Roman"/>
          <w:sz w:val="26"/>
          <w:szCs w:val="26"/>
          <w:shd w:val="clear" w:color="auto" w:fill="FFFFFF"/>
          <w:lang w:val="nl-NL"/>
        </w:rPr>
        <w:t>Ngoài ra g</w:t>
      </w:r>
      <w:r w:rsidR="009D49C9" w:rsidRPr="00BF3AF8">
        <w:rPr>
          <w:rFonts w:ascii="Times New Roman" w:hAnsi="Times New Roman" w:cs="Times New Roman"/>
          <w:sz w:val="26"/>
          <w:szCs w:val="26"/>
          <w:shd w:val="clear" w:color="auto" w:fill="FFFFFF"/>
          <w:lang w:val="nl-NL"/>
        </w:rPr>
        <w:t>iảng viên cần nhận thức được rằng trong bối cảnh thời mở cửa, ngày càng nhiều các doanh nghiệp nước ngoài đầu tư sang thị trường Việt Nam, mang lại rất nhiều cơ hội việc làm cho các lao động trẻ. Tuy v</w:t>
      </w:r>
      <w:r w:rsidR="005E2574" w:rsidRPr="00BF3AF8">
        <w:rPr>
          <w:rFonts w:ascii="Times New Roman" w:hAnsi="Times New Roman" w:cs="Times New Roman"/>
          <w:sz w:val="26"/>
          <w:szCs w:val="26"/>
          <w:shd w:val="clear" w:color="auto" w:fill="FFFFFF"/>
          <w:lang w:val="nl-NL"/>
        </w:rPr>
        <w:t>ậ</w:t>
      </w:r>
      <w:r w:rsidR="009D49C9" w:rsidRPr="00BF3AF8">
        <w:rPr>
          <w:rFonts w:ascii="Times New Roman" w:hAnsi="Times New Roman" w:cs="Times New Roman"/>
          <w:sz w:val="26"/>
          <w:szCs w:val="26"/>
          <w:shd w:val="clear" w:color="auto" w:fill="FFFFFF"/>
          <w:lang w:val="nl-NL"/>
        </w:rPr>
        <w:t xml:space="preserve">y, nếu không có trình độ </w:t>
      </w:r>
      <w:r w:rsidR="009B0028" w:rsidRPr="00BF3AF8">
        <w:rPr>
          <w:rFonts w:ascii="Times New Roman" w:hAnsi="Times New Roman" w:cs="Times New Roman"/>
          <w:sz w:val="26"/>
          <w:szCs w:val="26"/>
          <w:shd w:val="clear" w:color="auto" w:fill="FFFFFF"/>
          <w:lang w:val="nl-NL"/>
        </w:rPr>
        <w:t>chuyên môn chuyên s</w:t>
      </w:r>
      <w:r w:rsidR="005E2574" w:rsidRPr="00BF3AF8">
        <w:rPr>
          <w:rFonts w:ascii="Times New Roman" w:hAnsi="Times New Roman" w:cs="Times New Roman"/>
          <w:sz w:val="26"/>
          <w:szCs w:val="26"/>
          <w:shd w:val="clear" w:color="auto" w:fill="FFFFFF"/>
          <w:lang w:val="nl-NL"/>
        </w:rPr>
        <w:t>â</w:t>
      </w:r>
      <w:r w:rsidR="009B0028" w:rsidRPr="00BF3AF8">
        <w:rPr>
          <w:rFonts w:ascii="Times New Roman" w:hAnsi="Times New Roman" w:cs="Times New Roman"/>
          <w:sz w:val="26"/>
          <w:szCs w:val="26"/>
          <w:shd w:val="clear" w:color="auto" w:fill="FFFFFF"/>
          <w:lang w:val="nl-NL"/>
        </w:rPr>
        <w:t xml:space="preserve">u, </w:t>
      </w:r>
      <w:r w:rsidR="005E2574" w:rsidRPr="00BF3AF8">
        <w:rPr>
          <w:rFonts w:ascii="Times New Roman" w:hAnsi="Times New Roman" w:cs="Times New Roman"/>
          <w:sz w:val="26"/>
          <w:szCs w:val="26"/>
          <w:shd w:val="clear" w:color="auto" w:fill="FFFFFF"/>
          <w:lang w:val="nl-NL"/>
        </w:rPr>
        <w:t>trình độ ti</w:t>
      </w:r>
      <w:r w:rsidR="009D49C9" w:rsidRPr="00BF3AF8">
        <w:rPr>
          <w:rFonts w:ascii="Times New Roman" w:hAnsi="Times New Roman" w:cs="Times New Roman"/>
          <w:sz w:val="26"/>
          <w:szCs w:val="26"/>
          <w:shd w:val="clear" w:color="auto" w:fill="FFFFFF"/>
          <w:lang w:val="nl-NL"/>
        </w:rPr>
        <w:t xml:space="preserve">ếng Anh nhất định, </w:t>
      </w:r>
      <w:r w:rsidR="009B0028" w:rsidRPr="00BF3AF8">
        <w:rPr>
          <w:rFonts w:ascii="Times New Roman" w:hAnsi="Times New Roman" w:cs="Times New Roman"/>
          <w:sz w:val="26"/>
          <w:szCs w:val="26"/>
          <w:shd w:val="clear" w:color="auto" w:fill="FFFFFF"/>
          <w:lang w:val="nl-NL"/>
        </w:rPr>
        <w:t xml:space="preserve">kỹ năng tin học , kỹ năng mềm… </w:t>
      </w:r>
      <w:r w:rsidR="009D49C9" w:rsidRPr="00BF3AF8">
        <w:rPr>
          <w:rFonts w:ascii="Times New Roman" w:hAnsi="Times New Roman" w:cs="Times New Roman"/>
          <w:sz w:val="26"/>
          <w:szCs w:val="26"/>
          <w:shd w:val="clear" w:color="auto" w:fill="FFFFFF"/>
          <w:lang w:val="nl-NL"/>
        </w:rPr>
        <w:t xml:space="preserve">người trẻ Việt không thể giành lấy cơ hội ngàn vàng này. Theo những khảo sát thực tế cho thấy, giữa hai người có năng lực chuyên môn ngang nhau, nhà tuyển dụng chắc chắn sẽ lựa chọn người </w:t>
      </w:r>
      <w:r w:rsidR="009B0028" w:rsidRPr="00BF3AF8">
        <w:rPr>
          <w:rFonts w:ascii="Times New Roman" w:hAnsi="Times New Roman" w:cs="Times New Roman"/>
          <w:sz w:val="26"/>
          <w:szCs w:val="26"/>
          <w:shd w:val="clear" w:color="auto" w:fill="FFFFFF"/>
          <w:lang w:val="nl-NL"/>
        </w:rPr>
        <w:t>có năng lực vừa hồng vừa chuyên</w:t>
      </w:r>
      <w:r w:rsidR="009D49C9" w:rsidRPr="00BF3AF8">
        <w:rPr>
          <w:rFonts w:ascii="Times New Roman" w:hAnsi="Times New Roman" w:cs="Times New Roman"/>
          <w:sz w:val="26"/>
          <w:szCs w:val="26"/>
          <w:shd w:val="clear" w:color="auto" w:fill="FFFFFF"/>
          <w:lang w:val="nl-NL"/>
        </w:rPr>
        <w:t>. Từ nhận thức đúng đắn được điều này, vai trò của giảng viên sẽ là một trong những yếu tố rất cần thiết trong việc truyền tải kiến thức cũng như áp dụng những phương pháp tối ưu nhất trong quá trình giảng dạy ngoại ngữtheo tình hình kinh tế hiện nay.</w:t>
      </w:r>
    </w:p>
    <w:p w:rsidR="009D49C9" w:rsidRDefault="009D49C9" w:rsidP="009A530E">
      <w:pPr>
        <w:pStyle w:val="ListParagraph"/>
        <w:numPr>
          <w:ilvl w:val="1"/>
          <w:numId w:val="28"/>
        </w:numPr>
        <w:tabs>
          <w:tab w:val="left" w:pos="709"/>
        </w:tabs>
        <w:spacing w:after="0" w:line="360" w:lineRule="auto"/>
        <w:jc w:val="both"/>
        <w:rPr>
          <w:rFonts w:ascii="Times New Roman" w:hAnsi="Times New Roman" w:cs="Times New Roman"/>
          <w:b/>
          <w:i/>
          <w:sz w:val="26"/>
          <w:szCs w:val="26"/>
          <w:lang w:val="nl-NL"/>
        </w:rPr>
      </w:pPr>
      <w:r w:rsidRPr="002E6A54">
        <w:rPr>
          <w:rFonts w:ascii="Times New Roman" w:hAnsi="Times New Roman" w:cs="Times New Roman"/>
          <w:b/>
          <w:i/>
          <w:sz w:val="26"/>
          <w:szCs w:val="26"/>
          <w:lang w:val="nl-NL"/>
        </w:rPr>
        <w:t>Đẩy mạnh liên kết đào tạo trong và ngoài nước.</w:t>
      </w:r>
    </w:p>
    <w:p w:rsidR="00DB080F" w:rsidRPr="00DB080F" w:rsidRDefault="00450E43" w:rsidP="009A530E">
      <w:pPr>
        <w:tabs>
          <w:tab w:val="left" w:pos="709"/>
        </w:tabs>
        <w:spacing w:after="0" w:line="360" w:lineRule="auto"/>
        <w:jc w:val="center"/>
        <w:rPr>
          <w:rFonts w:ascii="Times New Roman" w:hAnsi="Times New Roman" w:cs="Times New Roman"/>
          <w:b/>
          <w:i/>
          <w:sz w:val="26"/>
          <w:szCs w:val="26"/>
          <w:lang w:val="nl-NL"/>
        </w:rPr>
      </w:pPr>
      <w:r w:rsidRPr="00450E43">
        <w:rPr>
          <w:rFonts w:ascii="Times New Roman" w:hAnsi="Times New Roman" w:cs="Times New Roman"/>
          <w:b/>
          <w:i/>
          <w:noProof/>
          <w:sz w:val="26"/>
          <w:szCs w:val="26"/>
        </w:rPr>
        <w:drawing>
          <wp:inline distT="0" distB="0" distL="0" distR="0" wp14:anchorId="35675203" wp14:editId="57C20E16">
            <wp:extent cx="1714500" cy="1190625"/>
            <wp:effectExtent l="19050" t="0" r="0" b="0"/>
            <wp:docPr id="3" name="Picture 10" descr="Kết quả hình ảnh cho bắt t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ết quả hình ảnh cho bắt tay"/>
                    <pic:cNvPicPr>
                      <a:picLocks noChangeAspect="1" noChangeArrowheads="1"/>
                    </pic:cNvPicPr>
                  </pic:nvPicPr>
                  <pic:blipFill>
                    <a:blip r:embed="rId12"/>
                    <a:srcRect/>
                    <a:stretch>
                      <a:fillRect/>
                    </a:stretch>
                  </pic:blipFill>
                  <pic:spPr bwMode="auto">
                    <a:xfrm>
                      <a:off x="0" y="0"/>
                      <a:ext cx="1714500" cy="1190625"/>
                    </a:xfrm>
                    <a:prstGeom prst="rect">
                      <a:avLst/>
                    </a:prstGeom>
                    <a:noFill/>
                    <a:ln w="9525">
                      <a:noFill/>
                      <a:miter lim="800000"/>
                      <a:headEnd/>
                      <a:tailEnd/>
                    </a:ln>
                  </pic:spPr>
                </pic:pic>
              </a:graphicData>
            </a:graphic>
          </wp:inline>
        </w:drawing>
      </w:r>
    </w:p>
    <w:p w:rsidR="009879CD" w:rsidRPr="00BF3AF8" w:rsidRDefault="009879CD" w:rsidP="009A530E">
      <w:pPr>
        <w:spacing w:after="0" w:line="360" w:lineRule="auto"/>
        <w:ind w:firstLine="709"/>
        <w:jc w:val="both"/>
        <w:rPr>
          <w:rFonts w:ascii="Times New Roman" w:hAnsi="Times New Roman" w:cs="Times New Roman"/>
          <w:sz w:val="26"/>
          <w:szCs w:val="26"/>
          <w:lang w:val="nl-NL"/>
        </w:rPr>
      </w:pPr>
      <w:r w:rsidRPr="00BF3AF8">
        <w:rPr>
          <w:rFonts w:ascii="Times New Roman" w:hAnsi="Times New Roman" w:cs="Times New Roman"/>
          <w:sz w:val="26"/>
          <w:szCs w:val="26"/>
          <w:lang w:val="nl-NL"/>
        </w:rPr>
        <w:t>Theo Ông Giản Tư Trung, Hiệu trưởng Trường Doanh Nhân PACE nhận định: Nền giáo dục Việt Nam nói chung, giáo dục đại học nói riêng còn yếu và có khoảng cách rất lớn đối với giáo dục đại học ở các nước phát triển. Vì vậy, các xu hướng đào tạo liên kết quốc tế sẽ góp phần thổi luồng gió mới vào giáo dục đại học Việt Nam, giúp những cơ sở đào tạo trong nước có thêm kênh tiếp nhận tri thức và công nghệ tiên tiến. Các xu hướng này không những giúp sinh viên du học tại chỗ, hạn chế nạn chảy máu chất xám, ngoại tệ ra nước ngoài mà còn giúp các cơ sở giáo dục tạo ra khả năng thu hút sinh viên trong và nước ngoài đến học tập, qua đó góp phần phát triển giáo dục đại học  của Việt Nam. </w:t>
      </w:r>
    </w:p>
    <w:p w:rsidR="00CE37F7" w:rsidRPr="00BF3AF8" w:rsidRDefault="00CE37F7" w:rsidP="009A530E">
      <w:pPr>
        <w:spacing w:after="0" w:line="360" w:lineRule="auto"/>
        <w:ind w:firstLine="709"/>
        <w:jc w:val="both"/>
        <w:rPr>
          <w:rFonts w:ascii="Times New Roman" w:hAnsi="Times New Roman" w:cs="Times New Roman"/>
          <w:sz w:val="26"/>
          <w:szCs w:val="26"/>
          <w:lang w:val="nl-NL"/>
        </w:rPr>
      </w:pPr>
      <w:r w:rsidRPr="00BF3AF8">
        <w:rPr>
          <w:rFonts w:ascii="Times New Roman" w:hAnsi="Times New Roman" w:cs="Times New Roman"/>
          <w:sz w:val="26"/>
          <w:szCs w:val="26"/>
          <w:lang w:val="nl-NL"/>
        </w:rPr>
        <w:t>Vì vậy, việc liên kết đào tạo trong và ngoài nước cũng là một trong những mô hình góp phần tạo cơ hội nâng cao chất lượng, uy tín thương hiệu và phát triển năng lực ngoại ngữnhằm nâng cao năng lực cạnh tranh của lao động Việt Nam trong khối ASEAN cũng như trong khu vực châu Á và trên thế giới.</w:t>
      </w:r>
    </w:p>
    <w:p w:rsidR="00C4538C" w:rsidRDefault="00C4538C" w:rsidP="009A530E">
      <w:pPr>
        <w:pStyle w:val="ListParagraph"/>
        <w:numPr>
          <w:ilvl w:val="1"/>
          <w:numId w:val="28"/>
        </w:numPr>
        <w:tabs>
          <w:tab w:val="left" w:pos="993"/>
        </w:tabs>
        <w:spacing w:after="0" w:line="360" w:lineRule="auto"/>
        <w:ind w:left="0" w:firstLine="567"/>
        <w:jc w:val="both"/>
        <w:rPr>
          <w:rFonts w:ascii="Times New Roman" w:hAnsi="Times New Roman" w:cs="Times New Roman"/>
          <w:b/>
          <w:i/>
          <w:sz w:val="26"/>
          <w:szCs w:val="26"/>
          <w:lang w:val="nl-NL"/>
        </w:rPr>
      </w:pPr>
      <w:r w:rsidRPr="00BF3AF8">
        <w:rPr>
          <w:rFonts w:ascii="Times New Roman" w:hAnsi="Times New Roman" w:cs="Times New Roman"/>
          <w:b/>
          <w:i/>
          <w:sz w:val="26"/>
          <w:szCs w:val="26"/>
          <w:lang w:val="nl-NL"/>
        </w:rPr>
        <w:t xml:space="preserve">Đầu tư cơ sở vật chất </w:t>
      </w:r>
      <w:r w:rsidR="006952BA" w:rsidRPr="00BF3AF8">
        <w:rPr>
          <w:rFonts w:ascii="Times New Roman" w:hAnsi="Times New Roman" w:cs="Times New Roman"/>
          <w:b/>
          <w:i/>
          <w:sz w:val="26"/>
          <w:szCs w:val="26"/>
          <w:lang w:val="nl-NL"/>
        </w:rPr>
        <w:t>theo tiêu chuẩn của trường học thông minh</w:t>
      </w:r>
    </w:p>
    <w:p w:rsidR="00DB080F" w:rsidRPr="00DB080F" w:rsidRDefault="00DB080F" w:rsidP="009A530E">
      <w:pPr>
        <w:tabs>
          <w:tab w:val="left" w:pos="993"/>
        </w:tabs>
        <w:spacing w:after="0" w:line="360" w:lineRule="auto"/>
        <w:jc w:val="center"/>
        <w:rPr>
          <w:rFonts w:ascii="Times New Roman" w:hAnsi="Times New Roman" w:cs="Times New Roman"/>
          <w:b/>
          <w:i/>
          <w:sz w:val="26"/>
          <w:szCs w:val="26"/>
          <w:lang w:val="nl-NL"/>
        </w:rPr>
      </w:pPr>
      <w:r>
        <w:rPr>
          <w:noProof/>
        </w:rPr>
        <w:lastRenderedPageBreak/>
        <w:drawing>
          <wp:inline distT="0" distB="0" distL="0" distR="0" wp14:anchorId="4AA34965" wp14:editId="754374A4">
            <wp:extent cx="2257425" cy="1543050"/>
            <wp:effectExtent l="19050" t="0" r="9525" b="0"/>
            <wp:docPr id="22" name="Picture 22" descr="Kết quả hình ảnh cho mô hình trường học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ết quả hình ảnh cho mô hình trường học thông minh"/>
                    <pic:cNvPicPr>
                      <a:picLocks noChangeAspect="1" noChangeArrowheads="1"/>
                    </pic:cNvPicPr>
                  </pic:nvPicPr>
                  <pic:blipFill>
                    <a:blip r:embed="rId13" cstate="print"/>
                    <a:srcRect/>
                    <a:stretch>
                      <a:fillRect/>
                    </a:stretch>
                  </pic:blipFill>
                  <pic:spPr bwMode="auto">
                    <a:xfrm>
                      <a:off x="0" y="0"/>
                      <a:ext cx="2257425" cy="1543050"/>
                    </a:xfrm>
                    <a:prstGeom prst="rect">
                      <a:avLst/>
                    </a:prstGeom>
                    <a:noFill/>
                    <a:ln w="9525">
                      <a:noFill/>
                      <a:miter lim="800000"/>
                      <a:headEnd/>
                      <a:tailEnd/>
                    </a:ln>
                  </pic:spPr>
                </pic:pic>
              </a:graphicData>
            </a:graphic>
          </wp:inline>
        </w:drawing>
      </w:r>
    </w:p>
    <w:p w:rsidR="00E761B1" w:rsidRPr="00BF3AF8" w:rsidRDefault="00652032" w:rsidP="009A530E">
      <w:pPr>
        <w:pStyle w:val="body-text"/>
        <w:shd w:val="clear" w:color="auto" w:fill="FFFFFF"/>
        <w:spacing w:before="0" w:beforeAutospacing="0" w:after="0" w:afterAutospacing="0" w:line="360" w:lineRule="auto"/>
        <w:ind w:firstLine="709"/>
        <w:jc w:val="both"/>
        <w:rPr>
          <w:sz w:val="26"/>
          <w:szCs w:val="26"/>
          <w:lang w:val="nl-NL"/>
        </w:rPr>
      </w:pPr>
      <w:r w:rsidRPr="00BF3AF8">
        <w:rPr>
          <w:sz w:val="26"/>
          <w:szCs w:val="26"/>
          <w:lang w:val="nl-NL"/>
        </w:rPr>
        <w:t>Như chúng ta đã biết</w:t>
      </w:r>
      <w:r w:rsidR="009879CD" w:rsidRPr="00BF3AF8">
        <w:rPr>
          <w:sz w:val="26"/>
          <w:szCs w:val="26"/>
          <w:lang w:val="nl-NL"/>
        </w:rPr>
        <w:t xml:space="preserve">, </w:t>
      </w:r>
      <w:r w:rsidRPr="00BF3AF8">
        <w:rPr>
          <w:sz w:val="26"/>
          <w:szCs w:val="26"/>
          <w:lang w:val="nl-NL"/>
        </w:rPr>
        <w:t>để quá trình dạy học có chất lượng và hiệu quả cao, từ xa xưa con người đã tìm ra và sử dụng nhiều phương pháp khác nhau cho mục đích này và theo đó, cơ sở vật chất và thiết bị giáo dục phục vụ cho phương pháp dạy học cũng ra đời và phát triển. Cơ sở vật chất và thiết bị giáo dục đóng vai trò hỗ trợ tích cực cho quá trình Dạy – Học. Bởi vì có thiết bị dạy học tốt thì chúng ta mới có thể tổ chức</w:t>
      </w:r>
      <w:r w:rsidR="00E761B1" w:rsidRPr="00BF3AF8">
        <w:rPr>
          <w:sz w:val="26"/>
          <w:szCs w:val="26"/>
          <w:lang w:val="nl-NL"/>
        </w:rPr>
        <w:t>. Đề làm được điều này, cần có đội ngũ những người thầy với khả năng truyền cảm hứng cho người học để có thể học tập suốt đời thích nghi với mọi biến động của cuộc sống sau khi rời nhà trường” - Đại biểu Nguyễn Thị Mai Hoa nhấn mạnh.</w:t>
      </w:r>
    </w:p>
    <w:p w:rsidR="00130C60" w:rsidRPr="00BF3AF8" w:rsidRDefault="00E761B1" w:rsidP="009A530E">
      <w:pPr>
        <w:pStyle w:val="body-text"/>
        <w:shd w:val="clear" w:color="auto" w:fill="FFFFFF"/>
        <w:spacing w:before="0" w:beforeAutospacing="0" w:after="0" w:afterAutospacing="0" w:line="360" w:lineRule="auto"/>
        <w:ind w:firstLine="709"/>
        <w:jc w:val="both"/>
        <w:rPr>
          <w:i/>
          <w:sz w:val="26"/>
          <w:szCs w:val="26"/>
          <w:lang w:val="nl-NL"/>
        </w:rPr>
      </w:pPr>
      <w:r w:rsidRPr="00BF3AF8">
        <w:rPr>
          <w:rStyle w:val="Emphasis"/>
          <w:i w:val="0"/>
          <w:sz w:val="26"/>
          <w:szCs w:val="26"/>
          <w:lang w:val="nl-NL"/>
        </w:rPr>
        <w:t xml:space="preserve">Phải có những mô hình giáo dục mới, phương pháp đào tạo áp dụng công nghệ số với những trang thiết bị dạy học tiên tiến bên cạnh nhà trường truyền thống và phương pháp truyền thống. </w:t>
      </w:r>
      <w:r w:rsidR="00716B17" w:rsidRPr="00BF3AF8">
        <w:rPr>
          <w:sz w:val="26"/>
          <w:szCs w:val="26"/>
          <w:lang w:val="nl-NL"/>
        </w:rPr>
        <w:t>Chính vì vậy, c</w:t>
      </w:r>
      <w:r w:rsidR="00652032" w:rsidRPr="00BF3AF8">
        <w:rPr>
          <w:sz w:val="26"/>
          <w:szCs w:val="26"/>
          <w:lang w:val="nl-NL"/>
        </w:rPr>
        <w:t xml:space="preserve">ơ sở vật chất và thiết bị giáo dục đóng vai trò hỗ trợ tích cực cho quá trình </w:t>
      </w:r>
      <w:r w:rsidR="00716B17" w:rsidRPr="00BF3AF8">
        <w:rPr>
          <w:sz w:val="26"/>
          <w:szCs w:val="26"/>
          <w:lang w:val="nl-NL"/>
        </w:rPr>
        <w:t>d</w:t>
      </w:r>
      <w:r w:rsidR="00652032" w:rsidRPr="00BF3AF8">
        <w:rPr>
          <w:sz w:val="26"/>
          <w:szCs w:val="26"/>
          <w:lang w:val="nl-NL"/>
        </w:rPr>
        <w:t xml:space="preserve">ạy </w:t>
      </w:r>
      <w:r w:rsidR="00716B17" w:rsidRPr="00BF3AF8">
        <w:rPr>
          <w:sz w:val="26"/>
          <w:szCs w:val="26"/>
          <w:lang w:val="nl-NL"/>
        </w:rPr>
        <w:t xml:space="preserve">và học. </w:t>
      </w:r>
      <w:r w:rsidR="00652032" w:rsidRPr="00BF3AF8">
        <w:rPr>
          <w:sz w:val="26"/>
          <w:szCs w:val="26"/>
          <w:lang w:val="nl-NL"/>
        </w:rPr>
        <w:t xml:space="preserve"> Bởi vì có thiết bị dạy học tốt thì chúng ta mới có thể tổ chức được quá trình dạy học khoa học, huy động được đa số người học tham gia thực sựvào quá trình này, họ tự khai thác và tiếp nhận tri thức dưới sự hướng dẫn củangười dạy một cách tích cực. Như vậy thì thiết bị dạy học phải đủ và phù hợp mới triển khai được các phương pháp dạy học một cách hiệu quả. Do vậycơ sở vật chất và thiết bị dạyhọc là bộ phận quan trọng của nội dung và phương pháp, chúng có thể vừa là phương tiện để nhận thức, vừa là đối tượng chứa nội dung cần nhận thứ</w:t>
      </w:r>
      <w:r w:rsidR="009879CD" w:rsidRPr="00BF3AF8">
        <w:rPr>
          <w:sz w:val="26"/>
          <w:szCs w:val="26"/>
          <w:lang w:val="nl-NL"/>
        </w:rPr>
        <w:t xml:space="preserve">c. </w:t>
      </w:r>
      <w:r w:rsidR="00130C60" w:rsidRPr="00BF3AF8">
        <w:rPr>
          <w:sz w:val="26"/>
          <w:szCs w:val="26"/>
          <w:lang w:val="nl-NL"/>
        </w:rPr>
        <w:t>Chúng ta đang đứng trước những khó khăn của vấn đề toàn cầu hóa, của vấn đề quốc tế hóa và cách mạng số. Phải đối mặt với những thách thức lớn về sự thiếu hụt lao động có trình độ cao và kỹ năng chuyên nghiệp để đáp ứng được nhu cầu về nguồn nhân lực của cuộc</w:t>
      </w:r>
      <w:r w:rsidR="00130C60" w:rsidRPr="00BF3AF8">
        <w:rPr>
          <w:i/>
          <w:sz w:val="26"/>
          <w:szCs w:val="26"/>
          <w:lang w:val="nl-NL"/>
        </w:rPr>
        <w:t> </w:t>
      </w:r>
      <w:r w:rsidR="00130C60" w:rsidRPr="00BF3AF8">
        <w:rPr>
          <w:rStyle w:val="Emphasis"/>
          <w:bCs/>
          <w:i w:val="0"/>
          <w:sz w:val="26"/>
          <w:szCs w:val="26"/>
          <w:lang w:val="nl-NL"/>
        </w:rPr>
        <w:t>cách mạng công nghiệp 4.0</w:t>
      </w:r>
      <w:r w:rsidR="00130C60" w:rsidRPr="00BF3AF8">
        <w:rPr>
          <w:i/>
          <w:sz w:val="26"/>
          <w:szCs w:val="26"/>
          <w:lang w:val="nl-NL"/>
        </w:rPr>
        <w:t>.</w:t>
      </w:r>
    </w:p>
    <w:p w:rsidR="00130C60" w:rsidRPr="009A530E" w:rsidRDefault="00130C60" w:rsidP="009A530E">
      <w:pPr>
        <w:pStyle w:val="body-text"/>
        <w:shd w:val="clear" w:color="auto" w:fill="FFFFFF"/>
        <w:spacing w:before="0" w:beforeAutospacing="0" w:after="0" w:afterAutospacing="0" w:line="360" w:lineRule="auto"/>
        <w:ind w:firstLine="709"/>
        <w:jc w:val="both"/>
        <w:rPr>
          <w:spacing w:val="-2"/>
          <w:sz w:val="26"/>
          <w:szCs w:val="26"/>
          <w:lang w:val="nl-NL"/>
        </w:rPr>
      </w:pPr>
      <w:r w:rsidRPr="009A530E">
        <w:rPr>
          <w:spacing w:val="-2"/>
          <w:sz w:val="26"/>
          <w:szCs w:val="26"/>
          <w:lang w:val="nl-NL"/>
        </w:rPr>
        <w:t>Trong quá trình chuẩn bị nhân lực phù hợp cách mạng công nghiệp 4.0 thì giáo dục chính là khâu then chốt nhất. Do vậy, cần tư duy theo hướng giáo dục gắn với cuộc cách </w:t>
      </w:r>
      <w:r w:rsidRPr="009A530E">
        <w:rPr>
          <w:rStyle w:val="Emphasis"/>
          <w:i w:val="0"/>
          <w:spacing w:val="-2"/>
          <w:sz w:val="26"/>
          <w:szCs w:val="26"/>
          <w:lang w:val="nl-NL"/>
        </w:rPr>
        <w:t>mạng công nghiệp 4.0</w:t>
      </w:r>
      <w:r w:rsidRPr="009A530E">
        <w:rPr>
          <w:i/>
          <w:spacing w:val="-2"/>
          <w:sz w:val="26"/>
          <w:szCs w:val="26"/>
          <w:lang w:val="nl-NL"/>
        </w:rPr>
        <w:t>.</w:t>
      </w:r>
      <w:r w:rsidRPr="009A530E">
        <w:rPr>
          <w:spacing w:val="-2"/>
          <w:sz w:val="26"/>
          <w:szCs w:val="26"/>
          <w:lang w:val="nl-NL"/>
        </w:rPr>
        <w:t xml:space="preserve"> Ở đó, công nghệ thực tế ảo sẽ giúp cho thầy trò từ khắp các châu lục vẫn có thể tương tác được với nhau như đang ngồi trong cùng một nơi.</w:t>
      </w:r>
    </w:p>
    <w:p w:rsidR="00092BDF" w:rsidRPr="00BF3AF8" w:rsidRDefault="00092BDF" w:rsidP="009A5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
          <w:sz w:val="26"/>
          <w:szCs w:val="26"/>
          <w:lang w:val="nl-NL"/>
        </w:rPr>
      </w:pPr>
      <w:r w:rsidRPr="00BF3AF8">
        <w:rPr>
          <w:rFonts w:ascii="Times New Roman" w:hAnsi="Times New Roman" w:cs="Times New Roman"/>
          <w:b/>
          <w:sz w:val="26"/>
          <w:szCs w:val="26"/>
          <w:lang w:val="nl-NL"/>
        </w:rPr>
        <w:lastRenderedPageBreak/>
        <w:t>4. Kết luận</w:t>
      </w:r>
    </w:p>
    <w:p w:rsidR="00092BDF" w:rsidRPr="00BF3AF8" w:rsidRDefault="00092BDF" w:rsidP="009A530E">
      <w:pPr>
        <w:spacing w:after="0" w:line="360" w:lineRule="auto"/>
        <w:ind w:firstLine="709"/>
        <w:jc w:val="both"/>
        <w:rPr>
          <w:rFonts w:ascii="Times New Roman" w:eastAsia="Times New Roman" w:hAnsi="Times New Roman" w:cs="Times New Roman"/>
          <w:i/>
          <w:iCs/>
          <w:sz w:val="26"/>
          <w:szCs w:val="26"/>
          <w:lang w:val="nl-NL"/>
        </w:rPr>
      </w:pPr>
      <w:r w:rsidRPr="00BF3AF8">
        <w:rPr>
          <w:rFonts w:ascii="Times New Roman" w:hAnsi="Times New Roman" w:cs="Times New Roman"/>
          <w:sz w:val="26"/>
          <w:szCs w:val="26"/>
          <w:lang w:val="nl-NL"/>
        </w:rPr>
        <w:t>Không thể từ chối để khẳng định rằng, những mô hình trường học th</w:t>
      </w:r>
      <w:r w:rsidR="00AB745E" w:rsidRPr="00BF3AF8">
        <w:rPr>
          <w:rFonts w:ascii="Times New Roman" w:hAnsi="Times New Roman" w:cs="Times New Roman"/>
          <w:sz w:val="26"/>
          <w:szCs w:val="26"/>
          <w:lang w:val="nl-NL"/>
        </w:rPr>
        <w:t>ô</w:t>
      </w:r>
      <w:r w:rsidRPr="00BF3AF8">
        <w:rPr>
          <w:rFonts w:ascii="Times New Roman" w:hAnsi="Times New Roman" w:cs="Times New Roman"/>
          <w:sz w:val="26"/>
          <w:szCs w:val="26"/>
          <w:lang w:val="nl-NL"/>
        </w:rPr>
        <w:t xml:space="preserve">ng minh sẽ đem lại kết quả rất có ý nghĩa cho việc nâng cao chất lượng đào tạo nói chung và cho </w:t>
      </w:r>
      <w:r w:rsidR="005866B0" w:rsidRPr="00BF3AF8">
        <w:rPr>
          <w:rFonts w:ascii="Times New Roman" w:hAnsi="Times New Roman" w:cs="Times New Roman"/>
          <w:sz w:val="26"/>
          <w:szCs w:val="26"/>
          <w:lang w:val="nl-NL"/>
        </w:rPr>
        <w:t xml:space="preserve">việc đào tạo </w:t>
      </w:r>
      <w:r w:rsidRPr="00BF3AF8">
        <w:rPr>
          <w:rFonts w:ascii="Times New Roman" w:hAnsi="Times New Roman" w:cs="Times New Roman"/>
          <w:sz w:val="26"/>
          <w:szCs w:val="26"/>
          <w:lang w:val="nl-NL"/>
        </w:rPr>
        <w:t>các ngành ng</w:t>
      </w:r>
      <w:r w:rsidR="005866B0" w:rsidRPr="00BF3AF8">
        <w:rPr>
          <w:rFonts w:ascii="Times New Roman" w:hAnsi="Times New Roman" w:cs="Times New Roman"/>
          <w:sz w:val="26"/>
          <w:szCs w:val="26"/>
          <w:lang w:val="nl-NL"/>
        </w:rPr>
        <w:t>h</w:t>
      </w:r>
      <w:r w:rsidRPr="00BF3AF8">
        <w:rPr>
          <w:rFonts w:ascii="Times New Roman" w:hAnsi="Times New Roman" w:cs="Times New Roman"/>
          <w:sz w:val="26"/>
          <w:szCs w:val="26"/>
          <w:lang w:val="nl-NL"/>
        </w:rPr>
        <w:t>ề nói riêng.</w:t>
      </w:r>
      <w:r w:rsidR="00292815" w:rsidRPr="00BF3AF8">
        <w:rPr>
          <w:rFonts w:ascii="Times New Roman" w:hAnsi="Times New Roman" w:cs="Times New Roman"/>
          <w:sz w:val="26"/>
          <w:szCs w:val="26"/>
          <w:lang w:val="nl-NL"/>
        </w:rPr>
        <w:t>Tuy nhiên, t</w:t>
      </w:r>
      <w:r w:rsidR="005866B0" w:rsidRPr="00BF3AF8">
        <w:rPr>
          <w:rFonts w:ascii="Times New Roman" w:hAnsi="Times New Roman" w:cs="Times New Roman"/>
          <w:sz w:val="26"/>
          <w:szCs w:val="26"/>
          <w:lang w:val="nl-NL"/>
        </w:rPr>
        <w:t xml:space="preserve">rường học </w:t>
      </w:r>
      <w:r w:rsidR="00AB745E" w:rsidRPr="00BF3AF8">
        <w:rPr>
          <w:rFonts w:ascii="Times New Roman" w:hAnsi="Times New Roman" w:cs="Times New Roman"/>
          <w:sz w:val="26"/>
          <w:szCs w:val="26"/>
          <w:lang w:val="nl-NL"/>
        </w:rPr>
        <w:t xml:space="preserve"> th</w:t>
      </w:r>
      <w:r w:rsidR="005866B0" w:rsidRPr="00BF3AF8">
        <w:rPr>
          <w:rFonts w:ascii="Times New Roman" w:hAnsi="Times New Roman" w:cs="Times New Roman"/>
          <w:sz w:val="26"/>
          <w:szCs w:val="26"/>
          <w:lang w:val="nl-NL"/>
        </w:rPr>
        <w:t>ô</w:t>
      </w:r>
      <w:r w:rsidR="00AB745E" w:rsidRPr="00BF3AF8">
        <w:rPr>
          <w:rFonts w:ascii="Times New Roman" w:hAnsi="Times New Roman" w:cs="Times New Roman"/>
          <w:sz w:val="26"/>
          <w:szCs w:val="26"/>
          <w:lang w:val="nl-NL"/>
        </w:rPr>
        <w:t>ng minh</w:t>
      </w:r>
      <w:r w:rsidR="00292815" w:rsidRPr="00BF3AF8">
        <w:rPr>
          <w:rFonts w:ascii="Times New Roman" w:hAnsi="Times New Roman" w:cs="Times New Roman"/>
          <w:sz w:val="26"/>
          <w:szCs w:val="26"/>
          <w:lang w:val="nl-NL"/>
        </w:rPr>
        <w:t xml:space="preserve"> cần hội tụ đầy đủ các nhân tố</w:t>
      </w:r>
      <w:r w:rsidR="00EF28E1" w:rsidRPr="00BF3AF8">
        <w:rPr>
          <w:rFonts w:ascii="Times New Roman" w:hAnsi="Times New Roman" w:cs="Times New Roman"/>
          <w:sz w:val="26"/>
          <w:szCs w:val="26"/>
          <w:lang w:val="nl-NL"/>
        </w:rPr>
        <w:t xml:space="preserve">, </w:t>
      </w:r>
      <w:r w:rsidR="00292815" w:rsidRPr="00BF3AF8">
        <w:rPr>
          <w:rFonts w:ascii="Times New Roman" w:hAnsi="Times New Roman" w:cs="Times New Roman"/>
          <w:sz w:val="26"/>
          <w:szCs w:val="26"/>
          <w:lang w:val="nl-NL"/>
        </w:rPr>
        <w:t>Chương trình đào tạo, phương pháp giảng dạy, phương pháp kiểm tra đánh giá, việc liên kết đào tạo, nhận thức của giảng viên và điều kiện cơ sở vật chất.T</w:t>
      </w:r>
      <w:r w:rsidRPr="00BF3AF8">
        <w:rPr>
          <w:rFonts w:ascii="Times New Roman" w:hAnsi="Times New Roman" w:cs="Times New Roman"/>
          <w:sz w:val="26"/>
          <w:szCs w:val="26"/>
          <w:lang w:val="nl-NL"/>
        </w:rPr>
        <w:t>ừ nhận thức được tầm quan trọng của vai trò của giáo dục trong thời kỳ hội nhập hiện nay  được nâng cao, nhà quản lý, người dạy, người học sẽ có động cơ mạnh mẽ hơn, có những sáng ki</w:t>
      </w:r>
      <w:r w:rsidR="00292815" w:rsidRPr="00BF3AF8">
        <w:rPr>
          <w:rFonts w:ascii="Times New Roman" w:hAnsi="Times New Roman" w:cs="Times New Roman"/>
          <w:sz w:val="26"/>
          <w:szCs w:val="26"/>
          <w:lang w:val="nl-NL"/>
        </w:rPr>
        <w:t>ế</w:t>
      </w:r>
      <w:r w:rsidRPr="00BF3AF8">
        <w:rPr>
          <w:rFonts w:ascii="Times New Roman" w:hAnsi="Times New Roman" w:cs="Times New Roman"/>
          <w:sz w:val="26"/>
          <w:szCs w:val="26"/>
          <w:lang w:val="nl-NL"/>
        </w:rPr>
        <w:t>n giá trị hơn, nỗ lực, tập trung hơn để tổ chức học tập, rèn luyện nâng cao năng lực, và những nhận định về khó khăn và thử thách của việc triển khai các phương pháp giảng dạy mới, chúng ta nghiên cứu sâu sát với tình hình thực tế và lựa chọn những giải pháp tối ưu nhất.</w:t>
      </w:r>
      <w:r w:rsidRPr="00BF3AF8">
        <w:rPr>
          <w:rFonts w:ascii="Times New Roman" w:eastAsia="Times New Roman" w:hAnsi="Times New Roman" w:cs="Times New Roman"/>
          <w:sz w:val="26"/>
          <w:szCs w:val="26"/>
          <w:lang w:val="nl-NL"/>
        </w:rPr>
        <w:t>Bộ trưởng Bộ GD&amp;ĐT Phùng Xuân Nhạ phát biểu với báo giới khi nhậm chức và chúc cho dự định của ông thành công mang phúc cho mọi nhà: </w:t>
      </w:r>
      <w:r w:rsidRPr="00BF3AF8">
        <w:rPr>
          <w:rFonts w:ascii="Times New Roman" w:eastAsia="Times New Roman" w:hAnsi="Times New Roman" w:cs="Times New Roman"/>
          <w:i/>
          <w:iCs/>
          <w:sz w:val="26"/>
          <w:szCs w:val="26"/>
          <w:lang w:val="nl-NL"/>
        </w:rPr>
        <w:t>“Chúng ta phải chuyển cả một nền giáo dục lấy tiếp cận nội dung là chủ đạo sang một nền giáo dục chú trọng dạy phương pháp, kỹ năng trên nền tảng kiến thức chuyên môn cần thiết để phát triển năng lực người học và dạy làm người”.</w:t>
      </w:r>
    </w:p>
    <w:p w:rsidR="00092BDF" w:rsidRPr="00BF3AF8" w:rsidRDefault="00092BDF" w:rsidP="009A530E">
      <w:pPr>
        <w:spacing w:after="0" w:line="360" w:lineRule="auto"/>
        <w:ind w:firstLine="720"/>
        <w:jc w:val="both"/>
        <w:rPr>
          <w:rFonts w:ascii="Times New Roman" w:hAnsi="Times New Roman" w:cs="Times New Roman"/>
          <w:sz w:val="26"/>
          <w:szCs w:val="26"/>
          <w:lang w:val="nl-NL"/>
        </w:rPr>
      </w:pPr>
    </w:p>
    <w:p w:rsidR="00A500AC" w:rsidRDefault="00A500AC" w:rsidP="009A530E">
      <w:pPr>
        <w:spacing w:after="0" w:line="360" w:lineRule="auto"/>
        <w:jc w:val="center"/>
        <w:rPr>
          <w:rFonts w:ascii="Times New Roman" w:hAnsi="Times New Roman" w:cs="Times New Roman"/>
          <w:b/>
          <w:sz w:val="26"/>
          <w:szCs w:val="26"/>
        </w:rPr>
        <w:sectPr w:rsidR="00A500AC" w:rsidSect="00BF3AF8">
          <w:footerReference w:type="default" r:id="rId14"/>
          <w:pgSz w:w="11907" w:h="16840" w:code="9"/>
          <w:pgMar w:top="1134" w:right="1134" w:bottom="1134" w:left="1701" w:header="720" w:footer="720" w:gutter="0"/>
          <w:cols w:space="720"/>
          <w:docGrid w:linePitch="360"/>
        </w:sectPr>
      </w:pPr>
    </w:p>
    <w:p w:rsidR="00D43B32" w:rsidRPr="00BF3AF8" w:rsidRDefault="00D43B32" w:rsidP="009A530E">
      <w:pPr>
        <w:spacing w:after="0" w:line="360" w:lineRule="auto"/>
        <w:jc w:val="center"/>
        <w:rPr>
          <w:rFonts w:ascii="Times New Roman" w:hAnsi="Times New Roman" w:cs="Times New Roman"/>
          <w:b/>
          <w:sz w:val="26"/>
          <w:szCs w:val="26"/>
        </w:rPr>
      </w:pPr>
      <w:r w:rsidRPr="00BF3AF8">
        <w:rPr>
          <w:rFonts w:ascii="Times New Roman" w:hAnsi="Times New Roman" w:cs="Times New Roman"/>
          <w:b/>
          <w:sz w:val="26"/>
          <w:szCs w:val="26"/>
        </w:rPr>
        <w:lastRenderedPageBreak/>
        <w:t>TÀI LIỆU THAM KHẢO</w:t>
      </w:r>
    </w:p>
    <w:p w:rsidR="00BB6806" w:rsidRPr="00BF3AF8" w:rsidRDefault="00BB6806" w:rsidP="009A530E">
      <w:pPr>
        <w:pStyle w:val="listparagraph0"/>
        <w:numPr>
          <w:ilvl w:val="0"/>
          <w:numId w:val="25"/>
        </w:numPr>
        <w:shd w:val="clear" w:color="auto" w:fill="FFFFFF"/>
        <w:spacing w:before="0" w:beforeAutospacing="0" w:after="0" w:afterAutospacing="0" w:line="360" w:lineRule="auto"/>
        <w:ind w:left="0" w:firstLine="426"/>
        <w:jc w:val="both"/>
        <w:textAlignment w:val="baseline"/>
        <w:rPr>
          <w:sz w:val="26"/>
          <w:szCs w:val="26"/>
        </w:rPr>
      </w:pPr>
      <w:r w:rsidRPr="00BF3AF8">
        <w:rPr>
          <w:sz w:val="26"/>
          <w:szCs w:val="26"/>
        </w:rPr>
        <w:t>Lê Đức Ngọc. (2015). Đổi mới căn bản toàn diện hoạt động đào tạo đại học. Công ty đảm bảo đo lường và đánh giá chất lượng giáo dục.</w:t>
      </w:r>
    </w:p>
    <w:p w:rsidR="00BB6806" w:rsidRPr="00BF3AF8" w:rsidRDefault="00BB6806" w:rsidP="009A530E">
      <w:pPr>
        <w:pStyle w:val="NormalWeb"/>
        <w:numPr>
          <w:ilvl w:val="0"/>
          <w:numId w:val="25"/>
        </w:numPr>
        <w:spacing w:before="0" w:beforeAutospacing="0" w:after="0" w:afterAutospacing="0" w:line="360" w:lineRule="auto"/>
        <w:ind w:left="0" w:firstLine="426"/>
        <w:jc w:val="both"/>
        <w:rPr>
          <w:sz w:val="26"/>
          <w:szCs w:val="26"/>
        </w:rPr>
      </w:pPr>
      <w:r w:rsidRPr="00BF3AF8">
        <w:rPr>
          <w:sz w:val="26"/>
          <w:szCs w:val="26"/>
        </w:rPr>
        <w:t>Microsoft và Tập đoàn Nguyễn Hoàng thúc đẩy trường học thông minh – Tg. Kim Huyền, Báo tuổi trẻ, ngày 16/6/2017.</w:t>
      </w:r>
    </w:p>
    <w:p w:rsidR="00BB6806" w:rsidRPr="00BF3AF8" w:rsidRDefault="00BB6806" w:rsidP="009A530E">
      <w:pPr>
        <w:pStyle w:val="listparagraph0"/>
        <w:numPr>
          <w:ilvl w:val="0"/>
          <w:numId w:val="25"/>
        </w:numPr>
        <w:shd w:val="clear" w:color="auto" w:fill="FFFFFF"/>
        <w:spacing w:before="0" w:beforeAutospacing="0" w:after="0" w:afterAutospacing="0" w:line="360" w:lineRule="auto"/>
        <w:ind w:left="0" w:firstLine="426"/>
        <w:jc w:val="both"/>
        <w:textAlignment w:val="baseline"/>
        <w:rPr>
          <w:sz w:val="26"/>
          <w:szCs w:val="26"/>
        </w:rPr>
      </w:pPr>
      <w:r w:rsidRPr="00BF3AF8">
        <w:rPr>
          <w:rStyle w:val="Emphasis"/>
          <w:sz w:val="26"/>
          <w:szCs w:val="26"/>
          <w:bdr w:val="none" w:sz="0" w:space="0" w:color="auto" w:frame="1"/>
        </w:rPr>
        <w:t>Mô hình trường học mới – Bước đột phá về cách dạy và cách học</w:t>
      </w:r>
      <w:r w:rsidRPr="00BF3AF8">
        <w:rPr>
          <w:sz w:val="26"/>
          <w:szCs w:val="26"/>
          <w:bdr w:val="none" w:sz="0" w:space="0" w:color="auto" w:frame="1"/>
        </w:rPr>
        <w:t>, theo Báo</w:t>
      </w:r>
      <w:r w:rsidRPr="00BF3AF8">
        <w:rPr>
          <w:rStyle w:val="apple-converted-space"/>
          <w:sz w:val="26"/>
          <w:szCs w:val="26"/>
          <w:bdr w:val="none" w:sz="0" w:space="0" w:color="auto" w:frame="1"/>
        </w:rPr>
        <w:t> </w:t>
      </w:r>
      <w:r w:rsidRPr="00BF3AF8">
        <w:rPr>
          <w:rStyle w:val="Emphasis"/>
          <w:sz w:val="26"/>
          <w:szCs w:val="26"/>
          <w:bdr w:val="none" w:sz="0" w:space="0" w:color="auto" w:frame="1"/>
        </w:rPr>
        <w:t>Giáo dục và thời đại</w:t>
      </w:r>
      <w:r w:rsidRPr="00BF3AF8">
        <w:rPr>
          <w:sz w:val="26"/>
          <w:szCs w:val="26"/>
          <w:bdr w:val="none" w:sz="0" w:space="0" w:color="auto" w:frame="1"/>
        </w:rPr>
        <w:t>, 8/11/2013.</w:t>
      </w:r>
    </w:p>
    <w:p w:rsidR="00BB6806" w:rsidRPr="00BF3AF8" w:rsidRDefault="00BB6806" w:rsidP="009A530E">
      <w:pPr>
        <w:pStyle w:val="NormalWeb"/>
        <w:numPr>
          <w:ilvl w:val="0"/>
          <w:numId w:val="25"/>
        </w:numPr>
        <w:spacing w:before="0" w:beforeAutospacing="0" w:after="0" w:afterAutospacing="0" w:line="360" w:lineRule="auto"/>
        <w:ind w:left="0" w:firstLine="426"/>
        <w:jc w:val="both"/>
        <w:rPr>
          <w:sz w:val="26"/>
          <w:szCs w:val="26"/>
        </w:rPr>
      </w:pPr>
      <w:r w:rsidRPr="00BF3AF8">
        <w:rPr>
          <w:sz w:val="26"/>
          <w:szCs w:val="26"/>
        </w:rPr>
        <w:t>Ngành giáo dục "đón đầu" cuộc Cách mạng 4.0 ra sao? GS Phan Văn Trường, cố vấn của Chính phủ Pháp về thương mại quốc tế - Báo điện tử baoquocte.vn, ngày 14/4/2017.</w:t>
      </w:r>
    </w:p>
    <w:p w:rsidR="00BB6806" w:rsidRPr="00BF3AF8" w:rsidRDefault="00BB6806" w:rsidP="009A530E">
      <w:pPr>
        <w:pStyle w:val="ListParagraph"/>
        <w:numPr>
          <w:ilvl w:val="0"/>
          <w:numId w:val="25"/>
        </w:numPr>
        <w:autoSpaceDE w:val="0"/>
        <w:autoSpaceDN w:val="0"/>
        <w:adjustRightInd w:val="0"/>
        <w:spacing w:after="0" w:line="360" w:lineRule="auto"/>
        <w:ind w:left="0" w:firstLine="426"/>
        <w:jc w:val="both"/>
        <w:outlineLvl w:val="0"/>
        <w:rPr>
          <w:rFonts w:ascii="Times New Roman" w:hAnsi="Times New Roman" w:cs="Times New Roman"/>
          <w:sz w:val="26"/>
          <w:szCs w:val="26"/>
        </w:rPr>
      </w:pPr>
      <w:r w:rsidRPr="00BF3AF8">
        <w:rPr>
          <w:rFonts w:ascii="Times New Roman" w:hAnsi="Times New Roman" w:cs="Times New Roman"/>
          <w:sz w:val="26"/>
          <w:szCs w:val="26"/>
        </w:rPr>
        <w:t xml:space="preserve">Nisha, M. (2006). </w:t>
      </w:r>
      <w:r w:rsidRPr="00BF3AF8">
        <w:rPr>
          <w:rFonts w:ascii="Times New Roman" w:hAnsi="Times New Roman" w:cs="Times New Roman"/>
          <w:i/>
          <w:sz w:val="26"/>
          <w:szCs w:val="26"/>
        </w:rPr>
        <w:t>Understanding Extension Eduacation</w:t>
      </w:r>
      <w:r w:rsidRPr="00BF3AF8">
        <w:rPr>
          <w:rFonts w:ascii="Times New Roman" w:hAnsi="Times New Roman" w:cs="Times New Roman"/>
          <w:sz w:val="26"/>
          <w:szCs w:val="26"/>
        </w:rPr>
        <w:t xml:space="preserve">. India: Kalpaz Publications. Salasar Imaging System, Delhi.  </w:t>
      </w:r>
    </w:p>
    <w:p w:rsidR="00BB6806" w:rsidRPr="00BF3AF8" w:rsidRDefault="00BB6806" w:rsidP="009A530E">
      <w:pPr>
        <w:pStyle w:val="NormalWeb"/>
        <w:numPr>
          <w:ilvl w:val="0"/>
          <w:numId w:val="25"/>
        </w:numPr>
        <w:spacing w:before="0" w:beforeAutospacing="0" w:after="0" w:afterAutospacing="0" w:line="360" w:lineRule="auto"/>
        <w:ind w:left="0" w:firstLine="426"/>
        <w:jc w:val="both"/>
        <w:rPr>
          <w:sz w:val="26"/>
          <w:szCs w:val="26"/>
        </w:rPr>
      </w:pPr>
      <w:r w:rsidRPr="00BF3AF8">
        <w:rPr>
          <w:sz w:val="26"/>
          <w:szCs w:val="26"/>
        </w:rPr>
        <w:t>Tác động của cuộc Cách mạng công nghiệp 4.0 đối với cơ sở giáo dục đại học ở Việt Nam và gợi ý chính sách cho Việt Nam - PGS, TS. Nguyễn Cúc- Học viện Chính trị khu vực I – Báo điện tử baomoi.com, ngày 27/8/2017.</w:t>
      </w:r>
    </w:p>
    <w:p w:rsidR="00BB6806" w:rsidRPr="00BF3AF8" w:rsidRDefault="00BB6806" w:rsidP="009A530E">
      <w:pPr>
        <w:pStyle w:val="NormalWeb"/>
        <w:numPr>
          <w:ilvl w:val="0"/>
          <w:numId w:val="25"/>
        </w:numPr>
        <w:spacing w:before="0" w:beforeAutospacing="0" w:after="0" w:afterAutospacing="0" w:line="360" w:lineRule="auto"/>
        <w:ind w:left="0" w:firstLine="426"/>
        <w:jc w:val="both"/>
        <w:rPr>
          <w:sz w:val="26"/>
          <w:szCs w:val="26"/>
        </w:rPr>
      </w:pPr>
      <w:r w:rsidRPr="00BF3AF8">
        <w:rPr>
          <w:sz w:val="26"/>
          <w:szCs w:val="26"/>
        </w:rPr>
        <w:t>Tác động của cuộc Cách mạng công nghiệp 4.0 đối với cơ sở giáo dục đại học ở Việt Nam và gợi ý chính sách cho Việt Nam – Báo điện tử baomoi.com.vn, ngày 27/08/2017.</w:t>
      </w:r>
    </w:p>
    <w:p w:rsidR="00BB6806" w:rsidRPr="00BF3AF8" w:rsidRDefault="00BB6806" w:rsidP="009A530E">
      <w:pPr>
        <w:pStyle w:val="listparagraph0"/>
        <w:numPr>
          <w:ilvl w:val="0"/>
          <w:numId w:val="25"/>
        </w:numPr>
        <w:shd w:val="clear" w:color="auto" w:fill="FFFFFF"/>
        <w:spacing w:before="0" w:beforeAutospacing="0" w:after="0" w:afterAutospacing="0" w:line="360" w:lineRule="auto"/>
        <w:ind w:left="0" w:firstLine="426"/>
        <w:jc w:val="both"/>
        <w:textAlignment w:val="baseline"/>
        <w:rPr>
          <w:sz w:val="26"/>
          <w:szCs w:val="26"/>
        </w:rPr>
      </w:pPr>
      <w:r w:rsidRPr="00BF3AF8">
        <w:rPr>
          <w:sz w:val="26"/>
          <w:szCs w:val="26"/>
          <w:bdr w:val="none" w:sz="0" w:space="0" w:color="auto" w:frame="1"/>
        </w:rPr>
        <w:t>Trần Trung Ninh,</w:t>
      </w:r>
      <w:r w:rsidRPr="00BF3AF8">
        <w:rPr>
          <w:rStyle w:val="apple-converted-space"/>
          <w:sz w:val="26"/>
          <w:szCs w:val="26"/>
          <w:bdr w:val="none" w:sz="0" w:space="0" w:color="auto" w:frame="1"/>
        </w:rPr>
        <w:t> </w:t>
      </w:r>
      <w:r w:rsidRPr="00BF3AF8">
        <w:rPr>
          <w:rStyle w:val="Emphasis"/>
          <w:sz w:val="26"/>
          <w:szCs w:val="26"/>
          <w:bdr w:val="none" w:sz="0" w:space="0" w:color="auto" w:frame="1"/>
        </w:rPr>
        <w:t>Những xu hướng đổi mới đào tạo giáo viên - Bài học từ các nước Mĩ La Tinh và ở Colombia</w:t>
      </w:r>
      <w:r w:rsidRPr="00BF3AF8">
        <w:rPr>
          <w:sz w:val="26"/>
          <w:szCs w:val="26"/>
          <w:bdr w:val="none" w:sz="0" w:space="0" w:color="auto" w:frame="1"/>
        </w:rPr>
        <w:t>, Tài liệu Hội thảo</w:t>
      </w:r>
      <w:r w:rsidRPr="00BF3AF8">
        <w:rPr>
          <w:rStyle w:val="apple-converted-space"/>
          <w:sz w:val="26"/>
          <w:szCs w:val="26"/>
          <w:bdr w:val="none" w:sz="0" w:space="0" w:color="auto" w:frame="1"/>
        </w:rPr>
        <w:t> </w:t>
      </w:r>
      <w:r w:rsidRPr="00BF3AF8">
        <w:rPr>
          <w:rStyle w:val="Emphasis"/>
          <w:sz w:val="26"/>
          <w:szCs w:val="26"/>
          <w:bdr w:val="none" w:sz="0" w:space="0" w:color="auto" w:frame="1"/>
        </w:rPr>
        <w:t>Đào tạo nghiệp vụ sư phạm ở trường đại học Sư phạm Hà Nội</w:t>
      </w:r>
      <w:r w:rsidRPr="00BF3AF8">
        <w:rPr>
          <w:sz w:val="26"/>
          <w:szCs w:val="26"/>
          <w:bdr w:val="none" w:sz="0" w:space="0" w:color="auto" w:frame="1"/>
        </w:rPr>
        <w:t>, 1/2014.</w:t>
      </w:r>
    </w:p>
    <w:sectPr w:rsidR="00BB6806" w:rsidRPr="00BF3AF8" w:rsidSect="00BF3AF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906" w:rsidRDefault="008F6906" w:rsidP="00C73637">
      <w:pPr>
        <w:spacing w:after="0" w:line="240" w:lineRule="auto"/>
      </w:pPr>
      <w:r>
        <w:separator/>
      </w:r>
    </w:p>
  </w:endnote>
  <w:endnote w:type="continuationSeparator" w:id="0">
    <w:p w:rsidR="008F6906" w:rsidRDefault="008F6906" w:rsidP="00C73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2266729"/>
      <w:docPartObj>
        <w:docPartGallery w:val="Page Numbers (Bottom of Page)"/>
        <w:docPartUnique/>
      </w:docPartObj>
    </w:sdtPr>
    <w:sdtEndPr>
      <w:rPr>
        <w:rFonts w:ascii="Times New Roman" w:hAnsi="Times New Roman" w:cs="Times New Roman"/>
        <w:noProof/>
      </w:rPr>
    </w:sdtEndPr>
    <w:sdtContent>
      <w:p w:rsidR="00C73637" w:rsidRPr="00C73637" w:rsidRDefault="00313E4F">
        <w:pPr>
          <w:pStyle w:val="Footer"/>
          <w:jc w:val="center"/>
          <w:rPr>
            <w:rFonts w:ascii="Times New Roman" w:hAnsi="Times New Roman" w:cs="Times New Roman"/>
          </w:rPr>
        </w:pPr>
        <w:r w:rsidRPr="00C73637">
          <w:rPr>
            <w:rFonts w:ascii="Times New Roman" w:hAnsi="Times New Roman" w:cs="Times New Roman"/>
          </w:rPr>
          <w:fldChar w:fldCharType="begin"/>
        </w:r>
        <w:r w:rsidR="00C73637" w:rsidRPr="00C73637">
          <w:rPr>
            <w:rFonts w:ascii="Times New Roman" w:hAnsi="Times New Roman" w:cs="Times New Roman"/>
          </w:rPr>
          <w:instrText xml:space="preserve"> PAGE   \* MERGEFORMAT </w:instrText>
        </w:r>
        <w:r w:rsidRPr="00C73637">
          <w:rPr>
            <w:rFonts w:ascii="Times New Roman" w:hAnsi="Times New Roman" w:cs="Times New Roman"/>
          </w:rPr>
          <w:fldChar w:fldCharType="separate"/>
        </w:r>
        <w:r w:rsidR="009A530E">
          <w:rPr>
            <w:rFonts w:ascii="Times New Roman" w:hAnsi="Times New Roman" w:cs="Times New Roman"/>
            <w:noProof/>
          </w:rPr>
          <w:t>1</w:t>
        </w:r>
        <w:r w:rsidRPr="00C73637">
          <w:rPr>
            <w:rFonts w:ascii="Times New Roman" w:hAnsi="Times New Roman" w:cs="Times New Roman"/>
            <w:noProof/>
          </w:rPr>
          <w:fldChar w:fldCharType="end"/>
        </w:r>
      </w:p>
    </w:sdtContent>
  </w:sdt>
  <w:p w:rsidR="00C73637" w:rsidRDefault="00C736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906" w:rsidRDefault="008F6906" w:rsidP="00C73637">
      <w:pPr>
        <w:spacing w:after="0" w:line="240" w:lineRule="auto"/>
      </w:pPr>
      <w:r>
        <w:separator/>
      </w:r>
    </w:p>
  </w:footnote>
  <w:footnote w:type="continuationSeparator" w:id="0">
    <w:p w:rsidR="008F6906" w:rsidRDefault="008F6906" w:rsidP="00C736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46DE"/>
    <w:multiLevelType w:val="hybridMultilevel"/>
    <w:tmpl w:val="066CD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24A27"/>
    <w:multiLevelType w:val="hybridMultilevel"/>
    <w:tmpl w:val="E340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8765F"/>
    <w:multiLevelType w:val="hybridMultilevel"/>
    <w:tmpl w:val="256AD2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B84A52"/>
    <w:multiLevelType w:val="hybridMultilevel"/>
    <w:tmpl w:val="90CA0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F85130"/>
    <w:multiLevelType w:val="hybridMultilevel"/>
    <w:tmpl w:val="7C08D916"/>
    <w:lvl w:ilvl="0" w:tplc="46DE46AA">
      <w:start w:val="1"/>
      <w:numFmt w:val="decimal"/>
      <w:lvlText w:val="%1."/>
      <w:lvlJc w:val="left"/>
      <w:pPr>
        <w:ind w:left="360" w:hanging="360"/>
      </w:pPr>
      <w:rPr>
        <w:rFonts w:eastAsiaTheme="minorHAnsi" w:hint="default"/>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67623D0"/>
    <w:multiLevelType w:val="multilevel"/>
    <w:tmpl w:val="58FE75D2"/>
    <w:lvl w:ilvl="0">
      <w:start w:val="3"/>
      <w:numFmt w:val="decimal"/>
      <w:lvlText w:val="%1."/>
      <w:lvlJc w:val="left"/>
      <w:pPr>
        <w:ind w:left="390" w:hanging="39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26D03776"/>
    <w:multiLevelType w:val="multilevel"/>
    <w:tmpl w:val="F7B47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4068DC"/>
    <w:multiLevelType w:val="multilevel"/>
    <w:tmpl w:val="3050CAD0"/>
    <w:lvl w:ilvl="0">
      <w:start w:val="5"/>
      <w:numFmt w:val="decimal"/>
      <w:lvlText w:val="%1."/>
      <w:lvlJc w:val="left"/>
      <w:pPr>
        <w:ind w:left="390" w:hanging="39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8">
    <w:nsid w:val="30986E34"/>
    <w:multiLevelType w:val="hybridMultilevel"/>
    <w:tmpl w:val="0EEA75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37031E15"/>
    <w:multiLevelType w:val="multilevel"/>
    <w:tmpl w:val="7D024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1E1AC7"/>
    <w:multiLevelType w:val="multilevel"/>
    <w:tmpl w:val="D8BE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0D5129"/>
    <w:multiLevelType w:val="multilevel"/>
    <w:tmpl w:val="A4467BC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nsid w:val="41E36959"/>
    <w:multiLevelType w:val="multilevel"/>
    <w:tmpl w:val="A5BE016A"/>
    <w:lvl w:ilvl="0">
      <w:start w:val="3"/>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nsid w:val="42C41BC3"/>
    <w:multiLevelType w:val="multilevel"/>
    <w:tmpl w:val="6C32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5851E0"/>
    <w:multiLevelType w:val="multilevel"/>
    <w:tmpl w:val="8D382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E75125"/>
    <w:multiLevelType w:val="hybridMultilevel"/>
    <w:tmpl w:val="1DAA7A2C"/>
    <w:lvl w:ilvl="0" w:tplc="A86E205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5622"/>
    <w:multiLevelType w:val="multilevel"/>
    <w:tmpl w:val="2F5A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5A4B05"/>
    <w:multiLevelType w:val="multilevel"/>
    <w:tmpl w:val="89F4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6771C7"/>
    <w:multiLevelType w:val="multilevel"/>
    <w:tmpl w:val="6DAA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DC6AC1"/>
    <w:multiLevelType w:val="multilevel"/>
    <w:tmpl w:val="9E8CE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8F349B"/>
    <w:multiLevelType w:val="multilevel"/>
    <w:tmpl w:val="BDE6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034D4C"/>
    <w:multiLevelType w:val="hybridMultilevel"/>
    <w:tmpl w:val="107CD874"/>
    <w:lvl w:ilvl="0" w:tplc="0CDCACA0">
      <w:start w:val="1"/>
      <w:numFmt w:val="decimal"/>
      <w:lvlText w:val="%1."/>
      <w:lvlJc w:val="left"/>
      <w:pPr>
        <w:ind w:left="720" w:hanging="360"/>
      </w:pPr>
      <w:rPr>
        <w:rFonts w:eastAsiaTheme="min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705938"/>
    <w:multiLevelType w:val="hybridMultilevel"/>
    <w:tmpl w:val="11AEA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B20276"/>
    <w:multiLevelType w:val="multilevel"/>
    <w:tmpl w:val="50E01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B85BF6"/>
    <w:multiLevelType w:val="multilevel"/>
    <w:tmpl w:val="622ED4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10058D"/>
    <w:multiLevelType w:val="multilevel"/>
    <w:tmpl w:val="4C0A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35175A"/>
    <w:multiLevelType w:val="hybridMultilevel"/>
    <w:tmpl w:val="540245C2"/>
    <w:lvl w:ilvl="0" w:tplc="CB9E0BEA">
      <w:start w:val="1"/>
      <w:numFmt w:val="decimal"/>
      <w:lvlText w:val="%1."/>
      <w:lvlJc w:val="left"/>
      <w:pPr>
        <w:ind w:left="1070" w:hanging="360"/>
      </w:pPr>
      <w:rPr>
        <w:rFonts w:eastAsiaTheme="minorHAnsi" w:hint="default"/>
        <w:b w:val="0"/>
        <w:i w:val="0"/>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7">
    <w:nsid w:val="77525924"/>
    <w:multiLevelType w:val="multilevel"/>
    <w:tmpl w:val="1030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
  </w:num>
  <w:num w:numId="3">
    <w:abstractNumId w:val="22"/>
  </w:num>
  <w:num w:numId="4">
    <w:abstractNumId w:val="2"/>
  </w:num>
  <w:num w:numId="5">
    <w:abstractNumId w:val="17"/>
  </w:num>
  <w:num w:numId="6">
    <w:abstractNumId w:val="6"/>
  </w:num>
  <w:num w:numId="7">
    <w:abstractNumId w:val="19"/>
  </w:num>
  <w:num w:numId="8">
    <w:abstractNumId w:val="13"/>
  </w:num>
  <w:num w:numId="9">
    <w:abstractNumId w:val="18"/>
  </w:num>
  <w:num w:numId="10">
    <w:abstractNumId w:val="25"/>
  </w:num>
  <w:num w:numId="11">
    <w:abstractNumId w:val="27"/>
  </w:num>
  <w:num w:numId="12">
    <w:abstractNumId w:val="24"/>
  </w:num>
  <w:num w:numId="13">
    <w:abstractNumId w:val="10"/>
  </w:num>
  <w:num w:numId="14">
    <w:abstractNumId w:val="23"/>
  </w:num>
  <w:num w:numId="15">
    <w:abstractNumId w:val="9"/>
  </w:num>
  <w:num w:numId="16">
    <w:abstractNumId w:val="16"/>
  </w:num>
  <w:num w:numId="17">
    <w:abstractNumId w:val="20"/>
  </w:num>
  <w:num w:numId="18">
    <w:abstractNumId w:val="14"/>
  </w:num>
  <w:num w:numId="19">
    <w:abstractNumId w:val="7"/>
  </w:num>
  <w:num w:numId="20">
    <w:abstractNumId w:val="3"/>
  </w:num>
  <w:num w:numId="21">
    <w:abstractNumId w:val="4"/>
  </w:num>
  <w:num w:numId="22">
    <w:abstractNumId w:val="0"/>
  </w:num>
  <w:num w:numId="23">
    <w:abstractNumId w:val="21"/>
  </w:num>
  <w:num w:numId="24">
    <w:abstractNumId w:val="26"/>
  </w:num>
  <w:num w:numId="25">
    <w:abstractNumId w:val="8"/>
  </w:num>
  <w:num w:numId="26">
    <w:abstractNumId w:val="11"/>
  </w:num>
  <w:num w:numId="27">
    <w:abstractNumId w:val="1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1934"/>
    <w:rsid w:val="00004594"/>
    <w:rsid w:val="000141A0"/>
    <w:rsid w:val="00052062"/>
    <w:rsid w:val="00081840"/>
    <w:rsid w:val="00083F06"/>
    <w:rsid w:val="00092BDF"/>
    <w:rsid w:val="000A1104"/>
    <w:rsid w:val="000A2D57"/>
    <w:rsid w:val="000A7FE7"/>
    <w:rsid w:val="000B084C"/>
    <w:rsid w:val="000C05AE"/>
    <w:rsid w:val="000D3E6A"/>
    <w:rsid w:val="000F1265"/>
    <w:rsid w:val="00130C60"/>
    <w:rsid w:val="001407FD"/>
    <w:rsid w:val="00160C5F"/>
    <w:rsid w:val="001655EC"/>
    <w:rsid w:val="0018312F"/>
    <w:rsid w:val="00185F00"/>
    <w:rsid w:val="00194134"/>
    <w:rsid w:val="00196857"/>
    <w:rsid w:val="001C1D1E"/>
    <w:rsid w:val="001D0F7D"/>
    <w:rsid w:val="001D2369"/>
    <w:rsid w:val="001D2762"/>
    <w:rsid w:val="001E1F92"/>
    <w:rsid w:val="001E67D7"/>
    <w:rsid w:val="00272F5F"/>
    <w:rsid w:val="00292815"/>
    <w:rsid w:val="002A2CE4"/>
    <w:rsid w:val="002A4642"/>
    <w:rsid w:val="002E6A54"/>
    <w:rsid w:val="002F56AC"/>
    <w:rsid w:val="002F6F4E"/>
    <w:rsid w:val="003135F0"/>
    <w:rsid w:val="00313E4F"/>
    <w:rsid w:val="00323774"/>
    <w:rsid w:val="00331D1E"/>
    <w:rsid w:val="003512E6"/>
    <w:rsid w:val="003E599A"/>
    <w:rsid w:val="003F7F33"/>
    <w:rsid w:val="00424FDF"/>
    <w:rsid w:val="00432BE4"/>
    <w:rsid w:val="00450E43"/>
    <w:rsid w:val="0046731B"/>
    <w:rsid w:val="00472E37"/>
    <w:rsid w:val="00475329"/>
    <w:rsid w:val="0049263E"/>
    <w:rsid w:val="00494CB3"/>
    <w:rsid w:val="004956DB"/>
    <w:rsid w:val="004A596C"/>
    <w:rsid w:val="004A7D2D"/>
    <w:rsid w:val="004B0595"/>
    <w:rsid w:val="004B2922"/>
    <w:rsid w:val="004B7BE8"/>
    <w:rsid w:val="004C7ABB"/>
    <w:rsid w:val="004D35EC"/>
    <w:rsid w:val="004D5055"/>
    <w:rsid w:val="004E47DF"/>
    <w:rsid w:val="004E6F91"/>
    <w:rsid w:val="00544518"/>
    <w:rsid w:val="00576843"/>
    <w:rsid w:val="005866B0"/>
    <w:rsid w:val="00591582"/>
    <w:rsid w:val="00597472"/>
    <w:rsid w:val="005A3071"/>
    <w:rsid w:val="005B6FE3"/>
    <w:rsid w:val="005E01AF"/>
    <w:rsid w:val="005E2574"/>
    <w:rsid w:val="005F4816"/>
    <w:rsid w:val="00613E9E"/>
    <w:rsid w:val="00652032"/>
    <w:rsid w:val="00664402"/>
    <w:rsid w:val="00665A55"/>
    <w:rsid w:val="00666760"/>
    <w:rsid w:val="006952BA"/>
    <w:rsid w:val="00697485"/>
    <w:rsid w:val="006A1656"/>
    <w:rsid w:val="006A522A"/>
    <w:rsid w:val="006A55F8"/>
    <w:rsid w:val="006B17A1"/>
    <w:rsid w:val="006C3E4D"/>
    <w:rsid w:val="006C6736"/>
    <w:rsid w:val="006D6D02"/>
    <w:rsid w:val="006E1B78"/>
    <w:rsid w:val="007013FA"/>
    <w:rsid w:val="00711CFF"/>
    <w:rsid w:val="00716B17"/>
    <w:rsid w:val="00722F51"/>
    <w:rsid w:val="00731A33"/>
    <w:rsid w:val="00752A1A"/>
    <w:rsid w:val="0076125A"/>
    <w:rsid w:val="00762743"/>
    <w:rsid w:val="007723EA"/>
    <w:rsid w:val="00780E86"/>
    <w:rsid w:val="00785F68"/>
    <w:rsid w:val="00786D6F"/>
    <w:rsid w:val="0079624B"/>
    <w:rsid w:val="007C6706"/>
    <w:rsid w:val="0081202A"/>
    <w:rsid w:val="00857EEA"/>
    <w:rsid w:val="00861C76"/>
    <w:rsid w:val="008763C5"/>
    <w:rsid w:val="0089174B"/>
    <w:rsid w:val="00893B5D"/>
    <w:rsid w:val="00896AB5"/>
    <w:rsid w:val="008A18B8"/>
    <w:rsid w:val="008A292B"/>
    <w:rsid w:val="008A7880"/>
    <w:rsid w:val="008B0A8D"/>
    <w:rsid w:val="008B7743"/>
    <w:rsid w:val="008D031F"/>
    <w:rsid w:val="008F3543"/>
    <w:rsid w:val="008F6906"/>
    <w:rsid w:val="009214F6"/>
    <w:rsid w:val="0094740A"/>
    <w:rsid w:val="009617C8"/>
    <w:rsid w:val="00965CB8"/>
    <w:rsid w:val="00973A59"/>
    <w:rsid w:val="00974E7C"/>
    <w:rsid w:val="009879CD"/>
    <w:rsid w:val="0099386B"/>
    <w:rsid w:val="009A530E"/>
    <w:rsid w:val="009B0028"/>
    <w:rsid w:val="009C3253"/>
    <w:rsid w:val="009D49C9"/>
    <w:rsid w:val="009E4500"/>
    <w:rsid w:val="009E66E4"/>
    <w:rsid w:val="009F2E5A"/>
    <w:rsid w:val="009F5AE5"/>
    <w:rsid w:val="00A158C9"/>
    <w:rsid w:val="00A2037C"/>
    <w:rsid w:val="00A20919"/>
    <w:rsid w:val="00A23EDA"/>
    <w:rsid w:val="00A500AC"/>
    <w:rsid w:val="00A623B6"/>
    <w:rsid w:val="00A663F2"/>
    <w:rsid w:val="00AA5CE9"/>
    <w:rsid w:val="00AB745E"/>
    <w:rsid w:val="00AB7CCD"/>
    <w:rsid w:val="00AB7ECA"/>
    <w:rsid w:val="00AC137C"/>
    <w:rsid w:val="00AD0194"/>
    <w:rsid w:val="00B046F7"/>
    <w:rsid w:val="00B0620F"/>
    <w:rsid w:val="00B15817"/>
    <w:rsid w:val="00B26024"/>
    <w:rsid w:val="00B2747D"/>
    <w:rsid w:val="00B568E6"/>
    <w:rsid w:val="00B635DA"/>
    <w:rsid w:val="00B6435C"/>
    <w:rsid w:val="00B65920"/>
    <w:rsid w:val="00B80CC2"/>
    <w:rsid w:val="00BB6806"/>
    <w:rsid w:val="00BC5492"/>
    <w:rsid w:val="00BD56E4"/>
    <w:rsid w:val="00BF3AF8"/>
    <w:rsid w:val="00C01698"/>
    <w:rsid w:val="00C35BDF"/>
    <w:rsid w:val="00C4538C"/>
    <w:rsid w:val="00C45516"/>
    <w:rsid w:val="00C45863"/>
    <w:rsid w:val="00C45A62"/>
    <w:rsid w:val="00C57C80"/>
    <w:rsid w:val="00C71143"/>
    <w:rsid w:val="00C73637"/>
    <w:rsid w:val="00CA7A7D"/>
    <w:rsid w:val="00CC186B"/>
    <w:rsid w:val="00CC1970"/>
    <w:rsid w:val="00CC37BE"/>
    <w:rsid w:val="00CE37F7"/>
    <w:rsid w:val="00D40F09"/>
    <w:rsid w:val="00D41057"/>
    <w:rsid w:val="00D43B32"/>
    <w:rsid w:val="00D50377"/>
    <w:rsid w:val="00D920CD"/>
    <w:rsid w:val="00DA1A8F"/>
    <w:rsid w:val="00DB080F"/>
    <w:rsid w:val="00DE7BFA"/>
    <w:rsid w:val="00DF2F86"/>
    <w:rsid w:val="00DF3B1E"/>
    <w:rsid w:val="00DF595A"/>
    <w:rsid w:val="00E03C0B"/>
    <w:rsid w:val="00E13098"/>
    <w:rsid w:val="00E35F36"/>
    <w:rsid w:val="00E631F7"/>
    <w:rsid w:val="00E72AE4"/>
    <w:rsid w:val="00E761B1"/>
    <w:rsid w:val="00E80184"/>
    <w:rsid w:val="00E84016"/>
    <w:rsid w:val="00E8676C"/>
    <w:rsid w:val="00EA086B"/>
    <w:rsid w:val="00EB1BC0"/>
    <w:rsid w:val="00EB5831"/>
    <w:rsid w:val="00ED53D7"/>
    <w:rsid w:val="00EE45E8"/>
    <w:rsid w:val="00EF28E1"/>
    <w:rsid w:val="00F05965"/>
    <w:rsid w:val="00F14929"/>
    <w:rsid w:val="00F153AA"/>
    <w:rsid w:val="00F21934"/>
    <w:rsid w:val="00F23206"/>
    <w:rsid w:val="00F25CD2"/>
    <w:rsid w:val="00F519C1"/>
    <w:rsid w:val="00F65BE8"/>
    <w:rsid w:val="00F77E97"/>
    <w:rsid w:val="00F81C83"/>
    <w:rsid w:val="00F8225F"/>
    <w:rsid w:val="00F971C9"/>
    <w:rsid w:val="00FA4396"/>
    <w:rsid w:val="00FC1D0C"/>
    <w:rsid w:val="00FE5C9E"/>
    <w:rsid w:val="00FE7961"/>
    <w:rsid w:val="00FF31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143"/>
  </w:style>
  <w:style w:type="paragraph" w:styleId="Heading1">
    <w:name w:val="heading 1"/>
    <w:basedOn w:val="Normal"/>
    <w:next w:val="Normal"/>
    <w:link w:val="Heading1Char"/>
    <w:uiPriority w:val="9"/>
    <w:qFormat/>
    <w:rsid w:val="0066440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643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7485"/>
    <w:pPr>
      <w:ind w:left="720"/>
      <w:contextualSpacing/>
    </w:pPr>
  </w:style>
  <w:style w:type="character" w:styleId="Hyperlink">
    <w:name w:val="Hyperlink"/>
    <w:basedOn w:val="DefaultParagraphFont"/>
    <w:uiPriority w:val="99"/>
    <w:unhideWhenUsed/>
    <w:rsid w:val="00DE7BFA"/>
    <w:rPr>
      <w:color w:val="0000FF" w:themeColor="hyperlink"/>
      <w:u w:val="single"/>
    </w:rPr>
  </w:style>
  <w:style w:type="paragraph" w:styleId="NormalWeb">
    <w:name w:val="Normal (Web)"/>
    <w:basedOn w:val="Normal"/>
    <w:uiPriority w:val="99"/>
    <w:unhideWhenUsed/>
    <w:rsid w:val="009C325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D6D02"/>
    <w:rPr>
      <w:b/>
      <w:bCs/>
    </w:rPr>
  </w:style>
  <w:style w:type="character" w:styleId="Emphasis">
    <w:name w:val="Emphasis"/>
    <w:basedOn w:val="DefaultParagraphFont"/>
    <w:uiPriority w:val="20"/>
    <w:qFormat/>
    <w:rsid w:val="006D6D02"/>
    <w:rPr>
      <w:i/>
      <w:iCs/>
    </w:rPr>
  </w:style>
  <w:style w:type="character" w:customStyle="1" w:styleId="Heading2Char">
    <w:name w:val="Heading 2 Char"/>
    <w:basedOn w:val="DefaultParagraphFont"/>
    <w:link w:val="Heading2"/>
    <w:uiPriority w:val="9"/>
    <w:rsid w:val="00B6435C"/>
    <w:rPr>
      <w:rFonts w:ascii="Times New Roman" w:eastAsia="Times New Roman" w:hAnsi="Times New Roman" w:cs="Times New Roman"/>
      <w:b/>
      <w:bCs/>
      <w:sz w:val="36"/>
      <w:szCs w:val="36"/>
    </w:rPr>
  </w:style>
  <w:style w:type="character" w:customStyle="1" w:styleId="notranslate">
    <w:name w:val="notranslate"/>
    <w:basedOn w:val="DefaultParagraphFont"/>
    <w:rsid w:val="00B6435C"/>
  </w:style>
  <w:style w:type="character" w:customStyle="1" w:styleId="Heading1Char">
    <w:name w:val="Heading 1 Char"/>
    <w:basedOn w:val="DefaultParagraphFont"/>
    <w:link w:val="Heading1"/>
    <w:uiPriority w:val="9"/>
    <w:rsid w:val="00664402"/>
    <w:rPr>
      <w:rFonts w:asciiTheme="majorHAnsi" w:eastAsiaTheme="majorEastAsia" w:hAnsiTheme="majorHAnsi" w:cstheme="majorBidi"/>
      <w:b/>
      <w:bCs/>
      <w:color w:val="365F91" w:themeColor="accent1" w:themeShade="BF"/>
      <w:sz w:val="28"/>
      <w:szCs w:val="28"/>
    </w:rPr>
  </w:style>
  <w:style w:type="paragraph" w:customStyle="1" w:styleId="body-text">
    <w:name w:val="body-text"/>
    <w:basedOn w:val="Normal"/>
    <w:rsid w:val="00130C6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520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032"/>
    <w:rPr>
      <w:rFonts w:ascii="Tahoma" w:hAnsi="Tahoma" w:cs="Tahoma"/>
      <w:sz w:val="16"/>
      <w:szCs w:val="16"/>
    </w:rPr>
  </w:style>
  <w:style w:type="character" w:customStyle="1" w:styleId="apple-converted-space">
    <w:name w:val="apple-converted-space"/>
    <w:basedOn w:val="DefaultParagraphFont"/>
    <w:rsid w:val="00D43B32"/>
  </w:style>
  <w:style w:type="paragraph" w:customStyle="1" w:styleId="listparagraph0">
    <w:name w:val="listparagraph"/>
    <w:basedOn w:val="Normal"/>
    <w:rsid w:val="00D43B3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736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3637"/>
  </w:style>
  <w:style w:type="paragraph" w:styleId="Footer">
    <w:name w:val="footer"/>
    <w:basedOn w:val="Normal"/>
    <w:link w:val="FooterChar"/>
    <w:uiPriority w:val="99"/>
    <w:unhideWhenUsed/>
    <w:rsid w:val="00C736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36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65314">
      <w:bodyDiv w:val="1"/>
      <w:marLeft w:val="0"/>
      <w:marRight w:val="0"/>
      <w:marTop w:val="0"/>
      <w:marBottom w:val="0"/>
      <w:divBdr>
        <w:top w:val="none" w:sz="0" w:space="0" w:color="auto"/>
        <w:left w:val="none" w:sz="0" w:space="0" w:color="auto"/>
        <w:bottom w:val="none" w:sz="0" w:space="0" w:color="auto"/>
        <w:right w:val="none" w:sz="0" w:space="0" w:color="auto"/>
      </w:divBdr>
    </w:div>
    <w:div w:id="157767300">
      <w:bodyDiv w:val="1"/>
      <w:marLeft w:val="0"/>
      <w:marRight w:val="0"/>
      <w:marTop w:val="0"/>
      <w:marBottom w:val="0"/>
      <w:divBdr>
        <w:top w:val="none" w:sz="0" w:space="0" w:color="auto"/>
        <w:left w:val="none" w:sz="0" w:space="0" w:color="auto"/>
        <w:bottom w:val="none" w:sz="0" w:space="0" w:color="auto"/>
        <w:right w:val="none" w:sz="0" w:space="0" w:color="auto"/>
      </w:divBdr>
    </w:div>
    <w:div w:id="213466962">
      <w:bodyDiv w:val="1"/>
      <w:marLeft w:val="0"/>
      <w:marRight w:val="0"/>
      <w:marTop w:val="0"/>
      <w:marBottom w:val="0"/>
      <w:divBdr>
        <w:top w:val="none" w:sz="0" w:space="0" w:color="auto"/>
        <w:left w:val="none" w:sz="0" w:space="0" w:color="auto"/>
        <w:bottom w:val="none" w:sz="0" w:space="0" w:color="auto"/>
        <w:right w:val="none" w:sz="0" w:space="0" w:color="auto"/>
      </w:divBdr>
    </w:div>
    <w:div w:id="403263652">
      <w:bodyDiv w:val="1"/>
      <w:marLeft w:val="0"/>
      <w:marRight w:val="0"/>
      <w:marTop w:val="0"/>
      <w:marBottom w:val="0"/>
      <w:divBdr>
        <w:top w:val="none" w:sz="0" w:space="0" w:color="auto"/>
        <w:left w:val="none" w:sz="0" w:space="0" w:color="auto"/>
        <w:bottom w:val="none" w:sz="0" w:space="0" w:color="auto"/>
        <w:right w:val="none" w:sz="0" w:space="0" w:color="auto"/>
      </w:divBdr>
    </w:div>
    <w:div w:id="522862776">
      <w:bodyDiv w:val="1"/>
      <w:marLeft w:val="0"/>
      <w:marRight w:val="0"/>
      <w:marTop w:val="0"/>
      <w:marBottom w:val="0"/>
      <w:divBdr>
        <w:top w:val="none" w:sz="0" w:space="0" w:color="auto"/>
        <w:left w:val="none" w:sz="0" w:space="0" w:color="auto"/>
        <w:bottom w:val="none" w:sz="0" w:space="0" w:color="auto"/>
        <w:right w:val="none" w:sz="0" w:space="0" w:color="auto"/>
      </w:divBdr>
    </w:div>
    <w:div w:id="551886332">
      <w:bodyDiv w:val="1"/>
      <w:marLeft w:val="0"/>
      <w:marRight w:val="0"/>
      <w:marTop w:val="0"/>
      <w:marBottom w:val="0"/>
      <w:divBdr>
        <w:top w:val="none" w:sz="0" w:space="0" w:color="auto"/>
        <w:left w:val="none" w:sz="0" w:space="0" w:color="auto"/>
        <w:bottom w:val="none" w:sz="0" w:space="0" w:color="auto"/>
        <w:right w:val="none" w:sz="0" w:space="0" w:color="auto"/>
      </w:divBdr>
    </w:div>
    <w:div w:id="580914353">
      <w:bodyDiv w:val="1"/>
      <w:marLeft w:val="0"/>
      <w:marRight w:val="0"/>
      <w:marTop w:val="0"/>
      <w:marBottom w:val="0"/>
      <w:divBdr>
        <w:top w:val="none" w:sz="0" w:space="0" w:color="auto"/>
        <w:left w:val="none" w:sz="0" w:space="0" w:color="auto"/>
        <w:bottom w:val="none" w:sz="0" w:space="0" w:color="auto"/>
        <w:right w:val="none" w:sz="0" w:space="0" w:color="auto"/>
      </w:divBdr>
    </w:div>
    <w:div w:id="685518309">
      <w:bodyDiv w:val="1"/>
      <w:marLeft w:val="0"/>
      <w:marRight w:val="0"/>
      <w:marTop w:val="0"/>
      <w:marBottom w:val="0"/>
      <w:divBdr>
        <w:top w:val="none" w:sz="0" w:space="0" w:color="auto"/>
        <w:left w:val="none" w:sz="0" w:space="0" w:color="auto"/>
        <w:bottom w:val="none" w:sz="0" w:space="0" w:color="auto"/>
        <w:right w:val="none" w:sz="0" w:space="0" w:color="auto"/>
      </w:divBdr>
    </w:div>
    <w:div w:id="771979114">
      <w:bodyDiv w:val="1"/>
      <w:marLeft w:val="0"/>
      <w:marRight w:val="0"/>
      <w:marTop w:val="0"/>
      <w:marBottom w:val="0"/>
      <w:divBdr>
        <w:top w:val="none" w:sz="0" w:space="0" w:color="auto"/>
        <w:left w:val="none" w:sz="0" w:space="0" w:color="auto"/>
        <w:bottom w:val="none" w:sz="0" w:space="0" w:color="auto"/>
        <w:right w:val="none" w:sz="0" w:space="0" w:color="auto"/>
      </w:divBdr>
    </w:div>
    <w:div w:id="798843976">
      <w:bodyDiv w:val="1"/>
      <w:marLeft w:val="0"/>
      <w:marRight w:val="0"/>
      <w:marTop w:val="0"/>
      <w:marBottom w:val="0"/>
      <w:divBdr>
        <w:top w:val="none" w:sz="0" w:space="0" w:color="auto"/>
        <w:left w:val="none" w:sz="0" w:space="0" w:color="auto"/>
        <w:bottom w:val="none" w:sz="0" w:space="0" w:color="auto"/>
        <w:right w:val="none" w:sz="0" w:space="0" w:color="auto"/>
      </w:divBdr>
    </w:div>
    <w:div w:id="999382115">
      <w:bodyDiv w:val="1"/>
      <w:marLeft w:val="0"/>
      <w:marRight w:val="0"/>
      <w:marTop w:val="0"/>
      <w:marBottom w:val="0"/>
      <w:divBdr>
        <w:top w:val="none" w:sz="0" w:space="0" w:color="auto"/>
        <w:left w:val="none" w:sz="0" w:space="0" w:color="auto"/>
        <w:bottom w:val="none" w:sz="0" w:space="0" w:color="auto"/>
        <w:right w:val="none" w:sz="0" w:space="0" w:color="auto"/>
      </w:divBdr>
    </w:div>
    <w:div w:id="1133904877">
      <w:bodyDiv w:val="1"/>
      <w:marLeft w:val="0"/>
      <w:marRight w:val="0"/>
      <w:marTop w:val="0"/>
      <w:marBottom w:val="0"/>
      <w:divBdr>
        <w:top w:val="none" w:sz="0" w:space="0" w:color="auto"/>
        <w:left w:val="none" w:sz="0" w:space="0" w:color="auto"/>
        <w:bottom w:val="none" w:sz="0" w:space="0" w:color="auto"/>
        <w:right w:val="none" w:sz="0" w:space="0" w:color="auto"/>
      </w:divBdr>
    </w:div>
    <w:div w:id="1357775006">
      <w:bodyDiv w:val="1"/>
      <w:marLeft w:val="0"/>
      <w:marRight w:val="0"/>
      <w:marTop w:val="0"/>
      <w:marBottom w:val="0"/>
      <w:divBdr>
        <w:top w:val="none" w:sz="0" w:space="0" w:color="auto"/>
        <w:left w:val="none" w:sz="0" w:space="0" w:color="auto"/>
        <w:bottom w:val="none" w:sz="0" w:space="0" w:color="auto"/>
        <w:right w:val="none" w:sz="0" w:space="0" w:color="auto"/>
      </w:divBdr>
    </w:div>
    <w:div w:id="1488596423">
      <w:bodyDiv w:val="1"/>
      <w:marLeft w:val="0"/>
      <w:marRight w:val="0"/>
      <w:marTop w:val="0"/>
      <w:marBottom w:val="0"/>
      <w:divBdr>
        <w:top w:val="none" w:sz="0" w:space="0" w:color="auto"/>
        <w:left w:val="none" w:sz="0" w:space="0" w:color="auto"/>
        <w:bottom w:val="none" w:sz="0" w:space="0" w:color="auto"/>
        <w:right w:val="none" w:sz="0" w:space="0" w:color="auto"/>
      </w:divBdr>
    </w:div>
    <w:div w:id="1516647588">
      <w:bodyDiv w:val="1"/>
      <w:marLeft w:val="0"/>
      <w:marRight w:val="0"/>
      <w:marTop w:val="0"/>
      <w:marBottom w:val="0"/>
      <w:divBdr>
        <w:top w:val="none" w:sz="0" w:space="0" w:color="auto"/>
        <w:left w:val="none" w:sz="0" w:space="0" w:color="auto"/>
        <w:bottom w:val="none" w:sz="0" w:space="0" w:color="auto"/>
        <w:right w:val="none" w:sz="0" w:space="0" w:color="auto"/>
      </w:divBdr>
    </w:div>
    <w:div w:id="1592813669">
      <w:bodyDiv w:val="1"/>
      <w:marLeft w:val="0"/>
      <w:marRight w:val="0"/>
      <w:marTop w:val="0"/>
      <w:marBottom w:val="0"/>
      <w:divBdr>
        <w:top w:val="none" w:sz="0" w:space="0" w:color="auto"/>
        <w:left w:val="none" w:sz="0" w:space="0" w:color="auto"/>
        <w:bottom w:val="none" w:sz="0" w:space="0" w:color="auto"/>
        <w:right w:val="none" w:sz="0" w:space="0" w:color="auto"/>
      </w:divBdr>
      <w:divsChild>
        <w:div w:id="325865127">
          <w:marLeft w:val="0"/>
          <w:marRight w:val="0"/>
          <w:marTop w:val="0"/>
          <w:marBottom w:val="0"/>
          <w:divBdr>
            <w:top w:val="none" w:sz="0" w:space="0" w:color="auto"/>
            <w:left w:val="none" w:sz="0" w:space="0" w:color="auto"/>
            <w:bottom w:val="none" w:sz="0" w:space="0" w:color="auto"/>
            <w:right w:val="none" w:sz="0" w:space="0" w:color="auto"/>
          </w:divBdr>
        </w:div>
        <w:div w:id="1911691920">
          <w:marLeft w:val="0"/>
          <w:marRight w:val="0"/>
          <w:marTop w:val="0"/>
          <w:marBottom w:val="0"/>
          <w:divBdr>
            <w:top w:val="none" w:sz="0" w:space="0" w:color="auto"/>
            <w:left w:val="none" w:sz="0" w:space="0" w:color="auto"/>
            <w:bottom w:val="none" w:sz="0" w:space="0" w:color="auto"/>
            <w:right w:val="none" w:sz="0" w:space="0" w:color="auto"/>
          </w:divBdr>
        </w:div>
        <w:div w:id="583874585">
          <w:marLeft w:val="0"/>
          <w:marRight w:val="0"/>
          <w:marTop w:val="0"/>
          <w:marBottom w:val="0"/>
          <w:divBdr>
            <w:top w:val="none" w:sz="0" w:space="0" w:color="auto"/>
            <w:left w:val="none" w:sz="0" w:space="0" w:color="auto"/>
            <w:bottom w:val="none" w:sz="0" w:space="0" w:color="auto"/>
            <w:right w:val="none" w:sz="0" w:space="0" w:color="auto"/>
          </w:divBdr>
        </w:div>
        <w:div w:id="822280762">
          <w:marLeft w:val="0"/>
          <w:marRight w:val="0"/>
          <w:marTop w:val="0"/>
          <w:marBottom w:val="0"/>
          <w:divBdr>
            <w:top w:val="none" w:sz="0" w:space="0" w:color="auto"/>
            <w:left w:val="none" w:sz="0" w:space="0" w:color="auto"/>
            <w:bottom w:val="none" w:sz="0" w:space="0" w:color="auto"/>
            <w:right w:val="none" w:sz="0" w:space="0" w:color="auto"/>
          </w:divBdr>
        </w:div>
        <w:div w:id="80182706">
          <w:marLeft w:val="0"/>
          <w:marRight w:val="0"/>
          <w:marTop w:val="0"/>
          <w:marBottom w:val="0"/>
          <w:divBdr>
            <w:top w:val="none" w:sz="0" w:space="0" w:color="auto"/>
            <w:left w:val="none" w:sz="0" w:space="0" w:color="auto"/>
            <w:bottom w:val="none" w:sz="0" w:space="0" w:color="auto"/>
            <w:right w:val="none" w:sz="0" w:space="0" w:color="auto"/>
          </w:divBdr>
        </w:div>
        <w:div w:id="1190267022">
          <w:marLeft w:val="0"/>
          <w:marRight w:val="0"/>
          <w:marTop w:val="0"/>
          <w:marBottom w:val="0"/>
          <w:divBdr>
            <w:top w:val="none" w:sz="0" w:space="0" w:color="auto"/>
            <w:left w:val="none" w:sz="0" w:space="0" w:color="auto"/>
            <w:bottom w:val="none" w:sz="0" w:space="0" w:color="auto"/>
            <w:right w:val="none" w:sz="0" w:space="0" w:color="auto"/>
          </w:divBdr>
        </w:div>
        <w:div w:id="1129011922">
          <w:marLeft w:val="0"/>
          <w:marRight w:val="0"/>
          <w:marTop w:val="0"/>
          <w:marBottom w:val="0"/>
          <w:divBdr>
            <w:top w:val="none" w:sz="0" w:space="0" w:color="auto"/>
            <w:left w:val="none" w:sz="0" w:space="0" w:color="auto"/>
            <w:bottom w:val="none" w:sz="0" w:space="0" w:color="auto"/>
            <w:right w:val="none" w:sz="0" w:space="0" w:color="auto"/>
          </w:divBdr>
        </w:div>
        <w:div w:id="1421290838">
          <w:marLeft w:val="0"/>
          <w:marRight w:val="0"/>
          <w:marTop w:val="0"/>
          <w:marBottom w:val="0"/>
          <w:divBdr>
            <w:top w:val="none" w:sz="0" w:space="0" w:color="auto"/>
            <w:left w:val="none" w:sz="0" w:space="0" w:color="auto"/>
            <w:bottom w:val="none" w:sz="0" w:space="0" w:color="auto"/>
            <w:right w:val="none" w:sz="0" w:space="0" w:color="auto"/>
          </w:divBdr>
        </w:div>
      </w:divsChild>
    </w:div>
    <w:div w:id="1611204612">
      <w:bodyDiv w:val="1"/>
      <w:marLeft w:val="0"/>
      <w:marRight w:val="0"/>
      <w:marTop w:val="0"/>
      <w:marBottom w:val="0"/>
      <w:divBdr>
        <w:top w:val="none" w:sz="0" w:space="0" w:color="auto"/>
        <w:left w:val="none" w:sz="0" w:space="0" w:color="auto"/>
        <w:bottom w:val="none" w:sz="0" w:space="0" w:color="auto"/>
        <w:right w:val="none" w:sz="0" w:space="0" w:color="auto"/>
      </w:divBdr>
    </w:div>
    <w:div w:id="1613511309">
      <w:bodyDiv w:val="1"/>
      <w:marLeft w:val="0"/>
      <w:marRight w:val="0"/>
      <w:marTop w:val="0"/>
      <w:marBottom w:val="0"/>
      <w:divBdr>
        <w:top w:val="none" w:sz="0" w:space="0" w:color="auto"/>
        <w:left w:val="none" w:sz="0" w:space="0" w:color="auto"/>
        <w:bottom w:val="none" w:sz="0" w:space="0" w:color="auto"/>
        <w:right w:val="none" w:sz="0" w:space="0" w:color="auto"/>
      </w:divBdr>
      <w:divsChild>
        <w:div w:id="308676891">
          <w:marLeft w:val="0"/>
          <w:marRight w:val="0"/>
          <w:marTop w:val="0"/>
          <w:marBottom w:val="0"/>
          <w:divBdr>
            <w:top w:val="none" w:sz="0" w:space="0" w:color="auto"/>
            <w:left w:val="none" w:sz="0" w:space="0" w:color="auto"/>
            <w:bottom w:val="none" w:sz="0" w:space="0" w:color="auto"/>
            <w:right w:val="none" w:sz="0" w:space="0" w:color="auto"/>
          </w:divBdr>
        </w:div>
        <w:div w:id="1668052858">
          <w:marLeft w:val="0"/>
          <w:marRight w:val="0"/>
          <w:marTop w:val="0"/>
          <w:marBottom w:val="0"/>
          <w:divBdr>
            <w:top w:val="none" w:sz="0" w:space="0" w:color="auto"/>
            <w:left w:val="none" w:sz="0" w:space="0" w:color="auto"/>
            <w:bottom w:val="none" w:sz="0" w:space="0" w:color="auto"/>
            <w:right w:val="none" w:sz="0" w:space="0" w:color="auto"/>
          </w:divBdr>
        </w:div>
        <w:div w:id="798845190">
          <w:marLeft w:val="0"/>
          <w:marRight w:val="0"/>
          <w:marTop w:val="0"/>
          <w:marBottom w:val="0"/>
          <w:divBdr>
            <w:top w:val="none" w:sz="0" w:space="0" w:color="auto"/>
            <w:left w:val="none" w:sz="0" w:space="0" w:color="auto"/>
            <w:bottom w:val="none" w:sz="0" w:space="0" w:color="auto"/>
            <w:right w:val="none" w:sz="0" w:space="0" w:color="auto"/>
          </w:divBdr>
        </w:div>
        <w:div w:id="1032533135">
          <w:marLeft w:val="0"/>
          <w:marRight w:val="0"/>
          <w:marTop w:val="0"/>
          <w:marBottom w:val="0"/>
          <w:divBdr>
            <w:top w:val="none" w:sz="0" w:space="0" w:color="auto"/>
            <w:left w:val="none" w:sz="0" w:space="0" w:color="auto"/>
            <w:bottom w:val="none" w:sz="0" w:space="0" w:color="auto"/>
            <w:right w:val="none" w:sz="0" w:space="0" w:color="auto"/>
          </w:divBdr>
        </w:div>
        <w:div w:id="1981500279">
          <w:marLeft w:val="0"/>
          <w:marRight w:val="0"/>
          <w:marTop w:val="0"/>
          <w:marBottom w:val="0"/>
          <w:divBdr>
            <w:top w:val="none" w:sz="0" w:space="0" w:color="auto"/>
            <w:left w:val="none" w:sz="0" w:space="0" w:color="auto"/>
            <w:bottom w:val="none" w:sz="0" w:space="0" w:color="auto"/>
            <w:right w:val="none" w:sz="0" w:space="0" w:color="auto"/>
          </w:divBdr>
        </w:div>
        <w:div w:id="1125388850">
          <w:marLeft w:val="0"/>
          <w:marRight w:val="0"/>
          <w:marTop w:val="0"/>
          <w:marBottom w:val="0"/>
          <w:divBdr>
            <w:top w:val="none" w:sz="0" w:space="0" w:color="auto"/>
            <w:left w:val="none" w:sz="0" w:space="0" w:color="auto"/>
            <w:bottom w:val="none" w:sz="0" w:space="0" w:color="auto"/>
            <w:right w:val="none" w:sz="0" w:space="0" w:color="auto"/>
          </w:divBdr>
        </w:div>
        <w:div w:id="455222498">
          <w:marLeft w:val="0"/>
          <w:marRight w:val="0"/>
          <w:marTop w:val="0"/>
          <w:marBottom w:val="0"/>
          <w:divBdr>
            <w:top w:val="none" w:sz="0" w:space="0" w:color="auto"/>
            <w:left w:val="none" w:sz="0" w:space="0" w:color="auto"/>
            <w:bottom w:val="none" w:sz="0" w:space="0" w:color="auto"/>
            <w:right w:val="none" w:sz="0" w:space="0" w:color="auto"/>
          </w:divBdr>
        </w:div>
        <w:div w:id="153648521">
          <w:marLeft w:val="0"/>
          <w:marRight w:val="0"/>
          <w:marTop w:val="0"/>
          <w:marBottom w:val="0"/>
          <w:divBdr>
            <w:top w:val="none" w:sz="0" w:space="0" w:color="auto"/>
            <w:left w:val="none" w:sz="0" w:space="0" w:color="auto"/>
            <w:bottom w:val="none" w:sz="0" w:space="0" w:color="auto"/>
            <w:right w:val="none" w:sz="0" w:space="0" w:color="auto"/>
          </w:divBdr>
        </w:div>
        <w:div w:id="464389727">
          <w:marLeft w:val="0"/>
          <w:marRight w:val="0"/>
          <w:marTop w:val="0"/>
          <w:marBottom w:val="0"/>
          <w:divBdr>
            <w:top w:val="none" w:sz="0" w:space="0" w:color="auto"/>
            <w:left w:val="none" w:sz="0" w:space="0" w:color="auto"/>
            <w:bottom w:val="none" w:sz="0" w:space="0" w:color="auto"/>
            <w:right w:val="none" w:sz="0" w:space="0" w:color="auto"/>
          </w:divBdr>
        </w:div>
        <w:div w:id="36899967">
          <w:marLeft w:val="0"/>
          <w:marRight w:val="0"/>
          <w:marTop w:val="0"/>
          <w:marBottom w:val="0"/>
          <w:divBdr>
            <w:top w:val="none" w:sz="0" w:space="0" w:color="auto"/>
            <w:left w:val="none" w:sz="0" w:space="0" w:color="auto"/>
            <w:bottom w:val="none" w:sz="0" w:space="0" w:color="auto"/>
            <w:right w:val="none" w:sz="0" w:space="0" w:color="auto"/>
          </w:divBdr>
        </w:div>
        <w:div w:id="1631014468">
          <w:marLeft w:val="0"/>
          <w:marRight w:val="0"/>
          <w:marTop w:val="0"/>
          <w:marBottom w:val="0"/>
          <w:divBdr>
            <w:top w:val="none" w:sz="0" w:space="0" w:color="auto"/>
            <w:left w:val="none" w:sz="0" w:space="0" w:color="auto"/>
            <w:bottom w:val="none" w:sz="0" w:space="0" w:color="auto"/>
            <w:right w:val="none" w:sz="0" w:space="0" w:color="auto"/>
          </w:divBdr>
        </w:div>
        <w:div w:id="475998130">
          <w:marLeft w:val="0"/>
          <w:marRight w:val="0"/>
          <w:marTop w:val="0"/>
          <w:marBottom w:val="0"/>
          <w:divBdr>
            <w:top w:val="none" w:sz="0" w:space="0" w:color="auto"/>
            <w:left w:val="none" w:sz="0" w:space="0" w:color="auto"/>
            <w:bottom w:val="none" w:sz="0" w:space="0" w:color="auto"/>
            <w:right w:val="none" w:sz="0" w:space="0" w:color="auto"/>
          </w:divBdr>
        </w:div>
        <w:div w:id="1865825500">
          <w:marLeft w:val="0"/>
          <w:marRight w:val="0"/>
          <w:marTop w:val="0"/>
          <w:marBottom w:val="0"/>
          <w:divBdr>
            <w:top w:val="none" w:sz="0" w:space="0" w:color="auto"/>
            <w:left w:val="none" w:sz="0" w:space="0" w:color="auto"/>
            <w:bottom w:val="none" w:sz="0" w:space="0" w:color="auto"/>
            <w:right w:val="none" w:sz="0" w:space="0" w:color="auto"/>
          </w:divBdr>
        </w:div>
        <w:div w:id="1334340768">
          <w:marLeft w:val="0"/>
          <w:marRight w:val="0"/>
          <w:marTop w:val="0"/>
          <w:marBottom w:val="0"/>
          <w:divBdr>
            <w:top w:val="none" w:sz="0" w:space="0" w:color="auto"/>
            <w:left w:val="none" w:sz="0" w:space="0" w:color="auto"/>
            <w:bottom w:val="none" w:sz="0" w:space="0" w:color="auto"/>
            <w:right w:val="none" w:sz="0" w:space="0" w:color="auto"/>
          </w:divBdr>
        </w:div>
        <w:div w:id="1825394230">
          <w:marLeft w:val="0"/>
          <w:marRight w:val="0"/>
          <w:marTop w:val="0"/>
          <w:marBottom w:val="0"/>
          <w:divBdr>
            <w:top w:val="none" w:sz="0" w:space="0" w:color="auto"/>
            <w:left w:val="none" w:sz="0" w:space="0" w:color="auto"/>
            <w:bottom w:val="none" w:sz="0" w:space="0" w:color="auto"/>
            <w:right w:val="none" w:sz="0" w:space="0" w:color="auto"/>
          </w:divBdr>
        </w:div>
        <w:div w:id="341009641">
          <w:marLeft w:val="0"/>
          <w:marRight w:val="0"/>
          <w:marTop w:val="0"/>
          <w:marBottom w:val="0"/>
          <w:divBdr>
            <w:top w:val="none" w:sz="0" w:space="0" w:color="auto"/>
            <w:left w:val="none" w:sz="0" w:space="0" w:color="auto"/>
            <w:bottom w:val="none" w:sz="0" w:space="0" w:color="auto"/>
            <w:right w:val="none" w:sz="0" w:space="0" w:color="auto"/>
          </w:divBdr>
        </w:div>
        <w:div w:id="1515194277">
          <w:marLeft w:val="0"/>
          <w:marRight w:val="0"/>
          <w:marTop w:val="0"/>
          <w:marBottom w:val="0"/>
          <w:divBdr>
            <w:top w:val="none" w:sz="0" w:space="0" w:color="auto"/>
            <w:left w:val="none" w:sz="0" w:space="0" w:color="auto"/>
            <w:bottom w:val="none" w:sz="0" w:space="0" w:color="auto"/>
            <w:right w:val="none" w:sz="0" w:space="0" w:color="auto"/>
          </w:divBdr>
        </w:div>
        <w:div w:id="1377007346">
          <w:marLeft w:val="0"/>
          <w:marRight w:val="0"/>
          <w:marTop w:val="0"/>
          <w:marBottom w:val="0"/>
          <w:divBdr>
            <w:top w:val="none" w:sz="0" w:space="0" w:color="auto"/>
            <w:left w:val="none" w:sz="0" w:space="0" w:color="auto"/>
            <w:bottom w:val="none" w:sz="0" w:space="0" w:color="auto"/>
            <w:right w:val="none" w:sz="0" w:space="0" w:color="auto"/>
          </w:divBdr>
        </w:div>
        <w:div w:id="1035695952">
          <w:marLeft w:val="0"/>
          <w:marRight w:val="0"/>
          <w:marTop w:val="0"/>
          <w:marBottom w:val="0"/>
          <w:divBdr>
            <w:top w:val="none" w:sz="0" w:space="0" w:color="auto"/>
            <w:left w:val="none" w:sz="0" w:space="0" w:color="auto"/>
            <w:bottom w:val="none" w:sz="0" w:space="0" w:color="auto"/>
            <w:right w:val="none" w:sz="0" w:space="0" w:color="auto"/>
          </w:divBdr>
        </w:div>
        <w:div w:id="1573734880">
          <w:marLeft w:val="0"/>
          <w:marRight w:val="0"/>
          <w:marTop w:val="0"/>
          <w:marBottom w:val="0"/>
          <w:divBdr>
            <w:top w:val="none" w:sz="0" w:space="0" w:color="auto"/>
            <w:left w:val="none" w:sz="0" w:space="0" w:color="auto"/>
            <w:bottom w:val="none" w:sz="0" w:space="0" w:color="auto"/>
            <w:right w:val="none" w:sz="0" w:space="0" w:color="auto"/>
          </w:divBdr>
        </w:div>
        <w:div w:id="1070424841">
          <w:marLeft w:val="0"/>
          <w:marRight w:val="0"/>
          <w:marTop w:val="0"/>
          <w:marBottom w:val="0"/>
          <w:divBdr>
            <w:top w:val="none" w:sz="0" w:space="0" w:color="auto"/>
            <w:left w:val="none" w:sz="0" w:space="0" w:color="auto"/>
            <w:bottom w:val="none" w:sz="0" w:space="0" w:color="auto"/>
            <w:right w:val="none" w:sz="0" w:space="0" w:color="auto"/>
          </w:divBdr>
        </w:div>
        <w:div w:id="21443865">
          <w:marLeft w:val="0"/>
          <w:marRight w:val="0"/>
          <w:marTop w:val="0"/>
          <w:marBottom w:val="0"/>
          <w:divBdr>
            <w:top w:val="none" w:sz="0" w:space="0" w:color="auto"/>
            <w:left w:val="none" w:sz="0" w:space="0" w:color="auto"/>
            <w:bottom w:val="none" w:sz="0" w:space="0" w:color="auto"/>
            <w:right w:val="none" w:sz="0" w:space="0" w:color="auto"/>
          </w:divBdr>
        </w:div>
        <w:div w:id="475800467">
          <w:marLeft w:val="0"/>
          <w:marRight w:val="0"/>
          <w:marTop w:val="0"/>
          <w:marBottom w:val="0"/>
          <w:divBdr>
            <w:top w:val="none" w:sz="0" w:space="0" w:color="auto"/>
            <w:left w:val="none" w:sz="0" w:space="0" w:color="auto"/>
            <w:bottom w:val="none" w:sz="0" w:space="0" w:color="auto"/>
            <w:right w:val="none" w:sz="0" w:space="0" w:color="auto"/>
          </w:divBdr>
        </w:div>
        <w:div w:id="1475562372">
          <w:marLeft w:val="0"/>
          <w:marRight w:val="0"/>
          <w:marTop w:val="0"/>
          <w:marBottom w:val="0"/>
          <w:divBdr>
            <w:top w:val="none" w:sz="0" w:space="0" w:color="auto"/>
            <w:left w:val="none" w:sz="0" w:space="0" w:color="auto"/>
            <w:bottom w:val="none" w:sz="0" w:space="0" w:color="auto"/>
            <w:right w:val="none" w:sz="0" w:space="0" w:color="auto"/>
          </w:divBdr>
        </w:div>
        <w:div w:id="644817724">
          <w:marLeft w:val="0"/>
          <w:marRight w:val="0"/>
          <w:marTop w:val="0"/>
          <w:marBottom w:val="0"/>
          <w:divBdr>
            <w:top w:val="none" w:sz="0" w:space="0" w:color="auto"/>
            <w:left w:val="none" w:sz="0" w:space="0" w:color="auto"/>
            <w:bottom w:val="none" w:sz="0" w:space="0" w:color="auto"/>
            <w:right w:val="none" w:sz="0" w:space="0" w:color="auto"/>
          </w:divBdr>
        </w:div>
        <w:div w:id="1266038326">
          <w:marLeft w:val="0"/>
          <w:marRight w:val="0"/>
          <w:marTop w:val="0"/>
          <w:marBottom w:val="0"/>
          <w:divBdr>
            <w:top w:val="none" w:sz="0" w:space="0" w:color="auto"/>
            <w:left w:val="none" w:sz="0" w:space="0" w:color="auto"/>
            <w:bottom w:val="none" w:sz="0" w:space="0" w:color="auto"/>
            <w:right w:val="none" w:sz="0" w:space="0" w:color="auto"/>
          </w:divBdr>
        </w:div>
        <w:div w:id="1509632790">
          <w:marLeft w:val="0"/>
          <w:marRight w:val="0"/>
          <w:marTop w:val="0"/>
          <w:marBottom w:val="0"/>
          <w:divBdr>
            <w:top w:val="none" w:sz="0" w:space="0" w:color="auto"/>
            <w:left w:val="none" w:sz="0" w:space="0" w:color="auto"/>
            <w:bottom w:val="none" w:sz="0" w:space="0" w:color="auto"/>
            <w:right w:val="none" w:sz="0" w:space="0" w:color="auto"/>
          </w:divBdr>
        </w:div>
        <w:div w:id="2005548072">
          <w:marLeft w:val="0"/>
          <w:marRight w:val="0"/>
          <w:marTop w:val="0"/>
          <w:marBottom w:val="0"/>
          <w:divBdr>
            <w:top w:val="none" w:sz="0" w:space="0" w:color="auto"/>
            <w:left w:val="none" w:sz="0" w:space="0" w:color="auto"/>
            <w:bottom w:val="none" w:sz="0" w:space="0" w:color="auto"/>
            <w:right w:val="none" w:sz="0" w:space="0" w:color="auto"/>
          </w:divBdr>
        </w:div>
        <w:div w:id="1440493261">
          <w:marLeft w:val="0"/>
          <w:marRight w:val="0"/>
          <w:marTop w:val="0"/>
          <w:marBottom w:val="0"/>
          <w:divBdr>
            <w:top w:val="none" w:sz="0" w:space="0" w:color="auto"/>
            <w:left w:val="none" w:sz="0" w:space="0" w:color="auto"/>
            <w:bottom w:val="none" w:sz="0" w:space="0" w:color="auto"/>
            <w:right w:val="none" w:sz="0" w:space="0" w:color="auto"/>
          </w:divBdr>
        </w:div>
        <w:div w:id="2048027172">
          <w:marLeft w:val="0"/>
          <w:marRight w:val="0"/>
          <w:marTop w:val="0"/>
          <w:marBottom w:val="0"/>
          <w:divBdr>
            <w:top w:val="none" w:sz="0" w:space="0" w:color="auto"/>
            <w:left w:val="none" w:sz="0" w:space="0" w:color="auto"/>
            <w:bottom w:val="none" w:sz="0" w:space="0" w:color="auto"/>
            <w:right w:val="none" w:sz="0" w:space="0" w:color="auto"/>
          </w:divBdr>
        </w:div>
        <w:div w:id="387193034">
          <w:marLeft w:val="0"/>
          <w:marRight w:val="0"/>
          <w:marTop w:val="0"/>
          <w:marBottom w:val="0"/>
          <w:divBdr>
            <w:top w:val="none" w:sz="0" w:space="0" w:color="auto"/>
            <w:left w:val="none" w:sz="0" w:space="0" w:color="auto"/>
            <w:bottom w:val="none" w:sz="0" w:space="0" w:color="auto"/>
            <w:right w:val="none" w:sz="0" w:space="0" w:color="auto"/>
          </w:divBdr>
        </w:div>
        <w:div w:id="90780893">
          <w:marLeft w:val="0"/>
          <w:marRight w:val="0"/>
          <w:marTop w:val="0"/>
          <w:marBottom w:val="0"/>
          <w:divBdr>
            <w:top w:val="none" w:sz="0" w:space="0" w:color="auto"/>
            <w:left w:val="none" w:sz="0" w:space="0" w:color="auto"/>
            <w:bottom w:val="none" w:sz="0" w:space="0" w:color="auto"/>
            <w:right w:val="none" w:sz="0" w:space="0" w:color="auto"/>
          </w:divBdr>
        </w:div>
        <w:div w:id="743185828">
          <w:marLeft w:val="0"/>
          <w:marRight w:val="0"/>
          <w:marTop w:val="0"/>
          <w:marBottom w:val="0"/>
          <w:divBdr>
            <w:top w:val="none" w:sz="0" w:space="0" w:color="auto"/>
            <w:left w:val="none" w:sz="0" w:space="0" w:color="auto"/>
            <w:bottom w:val="none" w:sz="0" w:space="0" w:color="auto"/>
            <w:right w:val="none" w:sz="0" w:space="0" w:color="auto"/>
          </w:divBdr>
        </w:div>
        <w:div w:id="918514487">
          <w:marLeft w:val="0"/>
          <w:marRight w:val="0"/>
          <w:marTop w:val="0"/>
          <w:marBottom w:val="0"/>
          <w:divBdr>
            <w:top w:val="none" w:sz="0" w:space="0" w:color="auto"/>
            <w:left w:val="none" w:sz="0" w:space="0" w:color="auto"/>
            <w:bottom w:val="none" w:sz="0" w:space="0" w:color="auto"/>
            <w:right w:val="none" w:sz="0" w:space="0" w:color="auto"/>
          </w:divBdr>
        </w:div>
        <w:div w:id="999885205">
          <w:marLeft w:val="0"/>
          <w:marRight w:val="0"/>
          <w:marTop w:val="0"/>
          <w:marBottom w:val="0"/>
          <w:divBdr>
            <w:top w:val="none" w:sz="0" w:space="0" w:color="auto"/>
            <w:left w:val="none" w:sz="0" w:space="0" w:color="auto"/>
            <w:bottom w:val="none" w:sz="0" w:space="0" w:color="auto"/>
            <w:right w:val="none" w:sz="0" w:space="0" w:color="auto"/>
          </w:divBdr>
        </w:div>
        <w:div w:id="857280426">
          <w:marLeft w:val="0"/>
          <w:marRight w:val="0"/>
          <w:marTop w:val="0"/>
          <w:marBottom w:val="0"/>
          <w:divBdr>
            <w:top w:val="none" w:sz="0" w:space="0" w:color="auto"/>
            <w:left w:val="none" w:sz="0" w:space="0" w:color="auto"/>
            <w:bottom w:val="none" w:sz="0" w:space="0" w:color="auto"/>
            <w:right w:val="none" w:sz="0" w:space="0" w:color="auto"/>
          </w:divBdr>
        </w:div>
        <w:div w:id="2114395498">
          <w:marLeft w:val="0"/>
          <w:marRight w:val="0"/>
          <w:marTop w:val="0"/>
          <w:marBottom w:val="0"/>
          <w:divBdr>
            <w:top w:val="none" w:sz="0" w:space="0" w:color="auto"/>
            <w:left w:val="none" w:sz="0" w:space="0" w:color="auto"/>
            <w:bottom w:val="none" w:sz="0" w:space="0" w:color="auto"/>
            <w:right w:val="none" w:sz="0" w:space="0" w:color="auto"/>
          </w:divBdr>
        </w:div>
        <w:div w:id="257178359">
          <w:marLeft w:val="0"/>
          <w:marRight w:val="0"/>
          <w:marTop w:val="0"/>
          <w:marBottom w:val="0"/>
          <w:divBdr>
            <w:top w:val="none" w:sz="0" w:space="0" w:color="auto"/>
            <w:left w:val="none" w:sz="0" w:space="0" w:color="auto"/>
            <w:bottom w:val="none" w:sz="0" w:space="0" w:color="auto"/>
            <w:right w:val="none" w:sz="0" w:space="0" w:color="auto"/>
          </w:divBdr>
        </w:div>
        <w:div w:id="976488823">
          <w:marLeft w:val="0"/>
          <w:marRight w:val="0"/>
          <w:marTop w:val="0"/>
          <w:marBottom w:val="0"/>
          <w:divBdr>
            <w:top w:val="none" w:sz="0" w:space="0" w:color="auto"/>
            <w:left w:val="none" w:sz="0" w:space="0" w:color="auto"/>
            <w:bottom w:val="none" w:sz="0" w:space="0" w:color="auto"/>
            <w:right w:val="none" w:sz="0" w:space="0" w:color="auto"/>
          </w:divBdr>
        </w:div>
        <w:div w:id="877008904">
          <w:marLeft w:val="0"/>
          <w:marRight w:val="0"/>
          <w:marTop w:val="0"/>
          <w:marBottom w:val="0"/>
          <w:divBdr>
            <w:top w:val="none" w:sz="0" w:space="0" w:color="auto"/>
            <w:left w:val="none" w:sz="0" w:space="0" w:color="auto"/>
            <w:bottom w:val="none" w:sz="0" w:space="0" w:color="auto"/>
            <w:right w:val="none" w:sz="0" w:space="0" w:color="auto"/>
          </w:divBdr>
        </w:div>
        <w:div w:id="2041543992">
          <w:marLeft w:val="0"/>
          <w:marRight w:val="0"/>
          <w:marTop w:val="0"/>
          <w:marBottom w:val="0"/>
          <w:divBdr>
            <w:top w:val="none" w:sz="0" w:space="0" w:color="auto"/>
            <w:left w:val="none" w:sz="0" w:space="0" w:color="auto"/>
            <w:bottom w:val="none" w:sz="0" w:space="0" w:color="auto"/>
            <w:right w:val="none" w:sz="0" w:space="0" w:color="auto"/>
          </w:divBdr>
        </w:div>
        <w:div w:id="1827866569">
          <w:marLeft w:val="0"/>
          <w:marRight w:val="0"/>
          <w:marTop w:val="0"/>
          <w:marBottom w:val="0"/>
          <w:divBdr>
            <w:top w:val="none" w:sz="0" w:space="0" w:color="auto"/>
            <w:left w:val="none" w:sz="0" w:space="0" w:color="auto"/>
            <w:bottom w:val="none" w:sz="0" w:space="0" w:color="auto"/>
            <w:right w:val="none" w:sz="0" w:space="0" w:color="auto"/>
          </w:divBdr>
        </w:div>
        <w:div w:id="793715712">
          <w:marLeft w:val="0"/>
          <w:marRight w:val="0"/>
          <w:marTop w:val="0"/>
          <w:marBottom w:val="0"/>
          <w:divBdr>
            <w:top w:val="none" w:sz="0" w:space="0" w:color="auto"/>
            <w:left w:val="none" w:sz="0" w:space="0" w:color="auto"/>
            <w:bottom w:val="none" w:sz="0" w:space="0" w:color="auto"/>
            <w:right w:val="none" w:sz="0" w:space="0" w:color="auto"/>
          </w:divBdr>
        </w:div>
        <w:div w:id="935291527">
          <w:marLeft w:val="0"/>
          <w:marRight w:val="0"/>
          <w:marTop w:val="0"/>
          <w:marBottom w:val="0"/>
          <w:divBdr>
            <w:top w:val="none" w:sz="0" w:space="0" w:color="auto"/>
            <w:left w:val="none" w:sz="0" w:space="0" w:color="auto"/>
            <w:bottom w:val="none" w:sz="0" w:space="0" w:color="auto"/>
            <w:right w:val="none" w:sz="0" w:space="0" w:color="auto"/>
          </w:divBdr>
        </w:div>
        <w:div w:id="1740908940">
          <w:marLeft w:val="0"/>
          <w:marRight w:val="0"/>
          <w:marTop w:val="0"/>
          <w:marBottom w:val="0"/>
          <w:divBdr>
            <w:top w:val="none" w:sz="0" w:space="0" w:color="auto"/>
            <w:left w:val="none" w:sz="0" w:space="0" w:color="auto"/>
            <w:bottom w:val="none" w:sz="0" w:space="0" w:color="auto"/>
            <w:right w:val="none" w:sz="0" w:space="0" w:color="auto"/>
          </w:divBdr>
        </w:div>
        <w:div w:id="1963681166">
          <w:marLeft w:val="0"/>
          <w:marRight w:val="0"/>
          <w:marTop w:val="0"/>
          <w:marBottom w:val="0"/>
          <w:divBdr>
            <w:top w:val="none" w:sz="0" w:space="0" w:color="auto"/>
            <w:left w:val="none" w:sz="0" w:space="0" w:color="auto"/>
            <w:bottom w:val="none" w:sz="0" w:space="0" w:color="auto"/>
            <w:right w:val="none" w:sz="0" w:space="0" w:color="auto"/>
          </w:divBdr>
        </w:div>
        <w:div w:id="464809985">
          <w:marLeft w:val="0"/>
          <w:marRight w:val="0"/>
          <w:marTop w:val="0"/>
          <w:marBottom w:val="0"/>
          <w:divBdr>
            <w:top w:val="none" w:sz="0" w:space="0" w:color="auto"/>
            <w:left w:val="none" w:sz="0" w:space="0" w:color="auto"/>
            <w:bottom w:val="none" w:sz="0" w:space="0" w:color="auto"/>
            <w:right w:val="none" w:sz="0" w:space="0" w:color="auto"/>
          </w:divBdr>
        </w:div>
        <w:div w:id="2139102858">
          <w:marLeft w:val="0"/>
          <w:marRight w:val="0"/>
          <w:marTop w:val="0"/>
          <w:marBottom w:val="0"/>
          <w:divBdr>
            <w:top w:val="none" w:sz="0" w:space="0" w:color="auto"/>
            <w:left w:val="none" w:sz="0" w:space="0" w:color="auto"/>
            <w:bottom w:val="none" w:sz="0" w:space="0" w:color="auto"/>
            <w:right w:val="none" w:sz="0" w:space="0" w:color="auto"/>
          </w:divBdr>
        </w:div>
        <w:div w:id="582489543">
          <w:marLeft w:val="0"/>
          <w:marRight w:val="0"/>
          <w:marTop w:val="0"/>
          <w:marBottom w:val="0"/>
          <w:divBdr>
            <w:top w:val="none" w:sz="0" w:space="0" w:color="auto"/>
            <w:left w:val="none" w:sz="0" w:space="0" w:color="auto"/>
            <w:bottom w:val="none" w:sz="0" w:space="0" w:color="auto"/>
            <w:right w:val="none" w:sz="0" w:space="0" w:color="auto"/>
          </w:divBdr>
        </w:div>
        <w:div w:id="169414397">
          <w:marLeft w:val="0"/>
          <w:marRight w:val="0"/>
          <w:marTop w:val="0"/>
          <w:marBottom w:val="0"/>
          <w:divBdr>
            <w:top w:val="none" w:sz="0" w:space="0" w:color="auto"/>
            <w:left w:val="none" w:sz="0" w:space="0" w:color="auto"/>
            <w:bottom w:val="none" w:sz="0" w:space="0" w:color="auto"/>
            <w:right w:val="none" w:sz="0" w:space="0" w:color="auto"/>
          </w:divBdr>
        </w:div>
        <w:div w:id="401760281">
          <w:marLeft w:val="0"/>
          <w:marRight w:val="0"/>
          <w:marTop w:val="0"/>
          <w:marBottom w:val="0"/>
          <w:divBdr>
            <w:top w:val="none" w:sz="0" w:space="0" w:color="auto"/>
            <w:left w:val="none" w:sz="0" w:space="0" w:color="auto"/>
            <w:bottom w:val="none" w:sz="0" w:space="0" w:color="auto"/>
            <w:right w:val="none" w:sz="0" w:space="0" w:color="auto"/>
          </w:divBdr>
        </w:div>
        <w:div w:id="1049719703">
          <w:marLeft w:val="0"/>
          <w:marRight w:val="0"/>
          <w:marTop w:val="0"/>
          <w:marBottom w:val="0"/>
          <w:divBdr>
            <w:top w:val="none" w:sz="0" w:space="0" w:color="auto"/>
            <w:left w:val="none" w:sz="0" w:space="0" w:color="auto"/>
            <w:bottom w:val="none" w:sz="0" w:space="0" w:color="auto"/>
            <w:right w:val="none" w:sz="0" w:space="0" w:color="auto"/>
          </w:divBdr>
        </w:div>
        <w:div w:id="71007349">
          <w:marLeft w:val="0"/>
          <w:marRight w:val="0"/>
          <w:marTop w:val="0"/>
          <w:marBottom w:val="0"/>
          <w:divBdr>
            <w:top w:val="none" w:sz="0" w:space="0" w:color="auto"/>
            <w:left w:val="none" w:sz="0" w:space="0" w:color="auto"/>
            <w:bottom w:val="none" w:sz="0" w:space="0" w:color="auto"/>
            <w:right w:val="none" w:sz="0" w:space="0" w:color="auto"/>
          </w:divBdr>
        </w:div>
        <w:div w:id="1288243421">
          <w:marLeft w:val="0"/>
          <w:marRight w:val="0"/>
          <w:marTop w:val="0"/>
          <w:marBottom w:val="0"/>
          <w:divBdr>
            <w:top w:val="none" w:sz="0" w:space="0" w:color="auto"/>
            <w:left w:val="none" w:sz="0" w:space="0" w:color="auto"/>
            <w:bottom w:val="none" w:sz="0" w:space="0" w:color="auto"/>
            <w:right w:val="none" w:sz="0" w:space="0" w:color="auto"/>
          </w:divBdr>
        </w:div>
        <w:div w:id="2114474168">
          <w:marLeft w:val="0"/>
          <w:marRight w:val="0"/>
          <w:marTop w:val="0"/>
          <w:marBottom w:val="0"/>
          <w:divBdr>
            <w:top w:val="none" w:sz="0" w:space="0" w:color="auto"/>
            <w:left w:val="none" w:sz="0" w:space="0" w:color="auto"/>
            <w:bottom w:val="none" w:sz="0" w:space="0" w:color="auto"/>
            <w:right w:val="none" w:sz="0" w:space="0" w:color="auto"/>
          </w:divBdr>
        </w:div>
        <w:div w:id="1392192203">
          <w:marLeft w:val="0"/>
          <w:marRight w:val="0"/>
          <w:marTop w:val="0"/>
          <w:marBottom w:val="0"/>
          <w:divBdr>
            <w:top w:val="none" w:sz="0" w:space="0" w:color="auto"/>
            <w:left w:val="none" w:sz="0" w:space="0" w:color="auto"/>
            <w:bottom w:val="none" w:sz="0" w:space="0" w:color="auto"/>
            <w:right w:val="none" w:sz="0" w:space="0" w:color="auto"/>
          </w:divBdr>
        </w:div>
        <w:div w:id="973826991">
          <w:marLeft w:val="0"/>
          <w:marRight w:val="0"/>
          <w:marTop w:val="0"/>
          <w:marBottom w:val="0"/>
          <w:divBdr>
            <w:top w:val="none" w:sz="0" w:space="0" w:color="auto"/>
            <w:left w:val="none" w:sz="0" w:space="0" w:color="auto"/>
            <w:bottom w:val="none" w:sz="0" w:space="0" w:color="auto"/>
            <w:right w:val="none" w:sz="0" w:space="0" w:color="auto"/>
          </w:divBdr>
        </w:div>
        <w:div w:id="923221679">
          <w:marLeft w:val="0"/>
          <w:marRight w:val="0"/>
          <w:marTop w:val="0"/>
          <w:marBottom w:val="0"/>
          <w:divBdr>
            <w:top w:val="none" w:sz="0" w:space="0" w:color="auto"/>
            <w:left w:val="none" w:sz="0" w:space="0" w:color="auto"/>
            <w:bottom w:val="none" w:sz="0" w:space="0" w:color="auto"/>
            <w:right w:val="none" w:sz="0" w:space="0" w:color="auto"/>
          </w:divBdr>
        </w:div>
        <w:div w:id="1686055048">
          <w:marLeft w:val="0"/>
          <w:marRight w:val="0"/>
          <w:marTop w:val="0"/>
          <w:marBottom w:val="0"/>
          <w:divBdr>
            <w:top w:val="none" w:sz="0" w:space="0" w:color="auto"/>
            <w:left w:val="none" w:sz="0" w:space="0" w:color="auto"/>
            <w:bottom w:val="none" w:sz="0" w:space="0" w:color="auto"/>
            <w:right w:val="none" w:sz="0" w:space="0" w:color="auto"/>
          </w:divBdr>
        </w:div>
        <w:div w:id="189077699">
          <w:marLeft w:val="0"/>
          <w:marRight w:val="0"/>
          <w:marTop w:val="0"/>
          <w:marBottom w:val="0"/>
          <w:divBdr>
            <w:top w:val="none" w:sz="0" w:space="0" w:color="auto"/>
            <w:left w:val="none" w:sz="0" w:space="0" w:color="auto"/>
            <w:bottom w:val="none" w:sz="0" w:space="0" w:color="auto"/>
            <w:right w:val="none" w:sz="0" w:space="0" w:color="auto"/>
          </w:divBdr>
        </w:div>
        <w:div w:id="82646287">
          <w:marLeft w:val="0"/>
          <w:marRight w:val="0"/>
          <w:marTop w:val="0"/>
          <w:marBottom w:val="0"/>
          <w:divBdr>
            <w:top w:val="none" w:sz="0" w:space="0" w:color="auto"/>
            <w:left w:val="none" w:sz="0" w:space="0" w:color="auto"/>
            <w:bottom w:val="none" w:sz="0" w:space="0" w:color="auto"/>
            <w:right w:val="none" w:sz="0" w:space="0" w:color="auto"/>
          </w:divBdr>
        </w:div>
        <w:div w:id="1976376263">
          <w:marLeft w:val="0"/>
          <w:marRight w:val="0"/>
          <w:marTop w:val="0"/>
          <w:marBottom w:val="0"/>
          <w:divBdr>
            <w:top w:val="none" w:sz="0" w:space="0" w:color="auto"/>
            <w:left w:val="none" w:sz="0" w:space="0" w:color="auto"/>
            <w:bottom w:val="none" w:sz="0" w:space="0" w:color="auto"/>
            <w:right w:val="none" w:sz="0" w:space="0" w:color="auto"/>
          </w:divBdr>
        </w:div>
        <w:div w:id="535700916">
          <w:marLeft w:val="0"/>
          <w:marRight w:val="0"/>
          <w:marTop w:val="0"/>
          <w:marBottom w:val="0"/>
          <w:divBdr>
            <w:top w:val="none" w:sz="0" w:space="0" w:color="auto"/>
            <w:left w:val="none" w:sz="0" w:space="0" w:color="auto"/>
            <w:bottom w:val="none" w:sz="0" w:space="0" w:color="auto"/>
            <w:right w:val="none" w:sz="0" w:space="0" w:color="auto"/>
          </w:divBdr>
        </w:div>
        <w:div w:id="1878003492">
          <w:marLeft w:val="0"/>
          <w:marRight w:val="0"/>
          <w:marTop w:val="0"/>
          <w:marBottom w:val="0"/>
          <w:divBdr>
            <w:top w:val="none" w:sz="0" w:space="0" w:color="auto"/>
            <w:left w:val="none" w:sz="0" w:space="0" w:color="auto"/>
            <w:bottom w:val="none" w:sz="0" w:space="0" w:color="auto"/>
            <w:right w:val="none" w:sz="0" w:space="0" w:color="auto"/>
          </w:divBdr>
        </w:div>
        <w:div w:id="1501509399">
          <w:marLeft w:val="0"/>
          <w:marRight w:val="0"/>
          <w:marTop w:val="0"/>
          <w:marBottom w:val="0"/>
          <w:divBdr>
            <w:top w:val="none" w:sz="0" w:space="0" w:color="auto"/>
            <w:left w:val="none" w:sz="0" w:space="0" w:color="auto"/>
            <w:bottom w:val="none" w:sz="0" w:space="0" w:color="auto"/>
            <w:right w:val="none" w:sz="0" w:space="0" w:color="auto"/>
          </w:divBdr>
        </w:div>
        <w:div w:id="310985485">
          <w:marLeft w:val="0"/>
          <w:marRight w:val="0"/>
          <w:marTop w:val="0"/>
          <w:marBottom w:val="0"/>
          <w:divBdr>
            <w:top w:val="none" w:sz="0" w:space="0" w:color="auto"/>
            <w:left w:val="none" w:sz="0" w:space="0" w:color="auto"/>
            <w:bottom w:val="none" w:sz="0" w:space="0" w:color="auto"/>
            <w:right w:val="none" w:sz="0" w:space="0" w:color="auto"/>
          </w:divBdr>
        </w:div>
        <w:div w:id="1920285912">
          <w:marLeft w:val="0"/>
          <w:marRight w:val="0"/>
          <w:marTop w:val="0"/>
          <w:marBottom w:val="0"/>
          <w:divBdr>
            <w:top w:val="none" w:sz="0" w:space="0" w:color="auto"/>
            <w:left w:val="none" w:sz="0" w:space="0" w:color="auto"/>
            <w:bottom w:val="none" w:sz="0" w:space="0" w:color="auto"/>
            <w:right w:val="none" w:sz="0" w:space="0" w:color="auto"/>
          </w:divBdr>
        </w:div>
        <w:div w:id="1374648017">
          <w:marLeft w:val="0"/>
          <w:marRight w:val="0"/>
          <w:marTop w:val="0"/>
          <w:marBottom w:val="0"/>
          <w:divBdr>
            <w:top w:val="none" w:sz="0" w:space="0" w:color="auto"/>
            <w:left w:val="none" w:sz="0" w:space="0" w:color="auto"/>
            <w:bottom w:val="none" w:sz="0" w:space="0" w:color="auto"/>
            <w:right w:val="none" w:sz="0" w:space="0" w:color="auto"/>
          </w:divBdr>
        </w:div>
      </w:divsChild>
    </w:div>
    <w:div w:id="1636519787">
      <w:bodyDiv w:val="1"/>
      <w:marLeft w:val="0"/>
      <w:marRight w:val="0"/>
      <w:marTop w:val="0"/>
      <w:marBottom w:val="0"/>
      <w:divBdr>
        <w:top w:val="none" w:sz="0" w:space="0" w:color="auto"/>
        <w:left w:val="none" w:sz="0" w:space="0" w:color="auto"/>
        <w:bottom w:val="none" w:sz="0" w:space="0" w:color="auto"/>
        <w:right w:val="none" w:sz="0" w:space="0" w:color="auto"/>
      </w:divBdr>
    </w:div>
    <w:div w:id="1683119065">
      <w:bodyDiv w:val="1"/>
      <w:marLeft w:val="0"/>
      <w:marRight w:val="0"/>
      <w:marTop w:val="0"/>
      <w:marBottom w:val="0"/>
      <w:divBdr>
        <w:top w:val="none" w:sz="0" w:space="0" w:color="auto"/>
        <w:left w:val="none" w:sz="0" w:space="0" w:color="auto"/>
        <w:bottom w:val="none" w:sz="0" w:space="0" w:color="auto"/>
        <w:right w:val="none" w:sz="0" w:space="0" w:color="auto"/>
      </w:divBdr>
    </w:div>
    <w:div w:id="1822693255">
      <w:bodyDiv w:val="1"/>
      <w:marLeft w:val="0"/>
      <w:marRight w:val="0"/>
      <w:marTop w:val="0"/>
      <w:marBottom w:val="0"/>
      <w:divBdr>
        <w:top w:val="none" w:sz="0" w:space="0" w:color="auto"/>
        <w:left w:val="none" w:sz="0" w:space="0" w:color="auto"/>
        <w:bottom w:val="none" w:sz="0" w:space="0" w:color="auto"/>
        <w:right w:val="none" w:sz="0" w:space="0" w:color="auto"/>
      </w:divBdr>
    </w:div>
    <w:div w:id="1841578561">
      <w:bodyDiv w:val="1"/>
      <w:marLeft w:val="0"/>
      <w:marRight w:val="0"/>
      <w:marTop w:val="0"/>
      <w:marBottom w:val="0"/>
      <w:divBdr>
        <w:top w:val="none" w:sz="0" w:space="0" w:color="auto"/>
        <w:left w:val="none" w:sz="0" w:space="0" w:color="auto"/>
        <w:bottom w:val="none" w:sz="0" w:space="0" w:color="auto"/>
        <w:right w:val="none" w:sz="0" w:space="0" w:color="auto"/>
      </w:divBdr>
    </w:div>
    <w:div w:id="1884826533">
      <w:bodyDiv w:val="1"/>
      <w:marLeft w:val="0"/>
      <w:marRight w:val="0"/>
      <w:marTop w:val="0"/>
      <w:marBottom w:val="0"/>
      <w:divBdr>
        <w:top w:val="none" w:sz="0" w:space="0" w:color="auto"/>
        <w:left w:val="none" w:sz="0" w:space="0" w:color="auto"/>
        <w:bottom w:val="none" w:sz="0" w:space="0" w:color="auto"/>
        <w:right w:val="none" w:sz="0" w:space="0" w:color="auto"/>
      </w:divBdr>
      <w:divsChild>
        <w:div w:id="405881106">
          <w:marLeft w:val="0"/>
          <w:marRight w:val="0"/>
          <w:marTop w:val="0"/>
          <w:marBottom w:val="335"/>
          <w:divBdr>
            <w:top w:val="none" w:sz="0" w:space="0" w:color="auto"/>
            <w:left w:val="none" w:sz="0" w:space="0" w:color="auto"/>
            <w:bottom w:val="none" w:sz="0" w:space="0" w:color="auto"/>
            <w:right w:val="none" w:sz="0" w:space="0" w:color="auto"/>
          </w:divBdr>
        </w:div>
      </w:divsChild>
    </w:div>
    <w:div w:id="1953245195">
      <w:bodyDiv w:val="1"/>
      <w:marLeft w:val="0"/>
      <w:marRight w:val="0"/>
      <w:marTop w:val="0"/>
      <w:marBottom w:val="0"/>
      <w:divBdr>
        <w:top w:val="none" w:sz="0" w:space="0" w:color="auto"/>
        <w:left w:val="none" w:sz="0" w:space="0" w:color="auto"/>
        <w:bottom w:val="none" w:sz="0" w:space="0" w:color="auto"/>
        <w:right w:val="none" w:sz="0" w:space="0" w:color="auto"/>
      </w:divBdr>
    </w:div>
    <w:div w:id="1954050479">
      <w:bodyDiv w:val="1"/>
      <w:marLeft w:val="0"/>
      <w:marRight w:val="0"/>
      <w:marTop w:val="0"/>
      <w:marBottom w:val="0"/>
      <w:divBdr>
        <w:top w:val="none" w:sz="0" w:space="0" w:color="auto"/>
        <w:left w:val="none" w:sz="0" w:space="0" w:color="auto"/>
        <w:bottom w:val="none" w:sz="0" w:space="0" w:color="auto"/>
        <w:right w:val="none" w:sz="0" w:space="0" w:color="auto"/>
      </w:divBdr>
      <w:divsChild>
        <w:div w:id="774519565">
          <w:marLeft w:val="0"/>
          <w:marRight w:val="0"/>
          <w:marTop w:val="0"/>
          <w:marBottom w:val="402"/>
          <w:divBdr>
            <w:top w:val="none" w:sz="0" w:space="0" w:color="auto"/>
            <w:left w:val="none" w:sz="0" w:space="0" w:color="auto"/>
            <w:bottom w:val="none" w:sz="0" w:space="0" w:color="auto"/>
            <w:right w:val="none" w:sz="0" w:space="0" w:color="auto"/>
          </w:divBdr>
          <w:divsChild>
            <w:div w:id="1886060855">
              <w:marLeft w:val="0"/>
              <w:marRight w:val="0"/>
              <w:marTop w:val="0"/>
              <w:marBottom w:val="0"/>
              <w:divBdr>
                <w:top w:val="none" w:sz="0" w:space="0" w:color="auto"/>
                <w:left w:val="none" w:sz="0" w:space="0" w:color="auto"/>
                <w:bottom w:val="none" w:sz="0" w:space="0" w:color="auto"/>
                <w:right w:val="none" w:sz="0" w:space="0" w:color="auto"/>
              </w:divBdr>
            </w:div>
          </w:divsChild>
        </w:div>
        <w:div w:id="1857963703">
          <w:marLeft w:val="0"/>
          <w:marRight w:val="0"/>
          <w:marTop w:val="0"/>
          <w:marBottom w:val="402"/>
          <w:divBdr>
            <w:top w:val="none" w:sz="0" w:space="0" w:color="auto"/>
            <w:left w:val="none" w:sz="0" w:space="0" w:color="auto"/>
            <w:bottom w:val="none" w:sz="0" w:space="0" w:color="auto"/>
            <w:right w:val="none" w:sz="0" w:space="0" w:color="auto"/>
          </w:divBdr>
        </w:div>
      </w:divsChild>
    </w:div>
    <w:div w:id="2035768779">
      <w:bodyDiv w:val="1"/>
      <w:marLeft w:val="0"/>
      <w:marRight w:val="0"/>
      <w:marTop w:val="0"/>
      <w:marBottom w:val="0"/>
      <w:divBdr>
        <w:top w:val="none" w:sz="0" w:space="0" w:color="auto"/>
        <w:left w:val="none" w:sz="0" w:space="0" w:color="auto"/>
        <w:bottom w:val="none" w:sz="0" w:space="0" w:color="auto"/>
        <w:right w:val="none" w:sz="0" w:space="0" w:color="auto"/>
      </w:divBdr>
    </w:div>
    <w:div w:id="207998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4A07-2184-46AB-BF92-B502FB8C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Feng</dc:creator>
  <cp:lastModifiedBy>Windows User</cp:lastModifiedBy>
  <cp:revision>4</cp:revision>
  <dcterms:created xsi:type="dcterms:W3CDTF">2018-08-28T06:15:00Z</dcterms:created>
  <dcterms:modified xsi:type="dcterms:W3CDTF">2018-08-28T08:31:00Z</dcterms:modified>
</cp:coreProperties>
</file>